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C491" w14:textId="77777777" w:rsidR="00DA0523" w:rsidRPr="0025463F" w:rsidRDefault="00DA0523" w:rsidP="00DA0523">
      <w:pPr>
        <w:rPr>
          <w:rFonts w:cs="Times New Roman"/>
          <w:b/>
          <w:bCs/>
          <w:szCs w:val="24"/>
        </w:rPr>
      </w:pPr>
      <w:r w:rsidRPr="0025463F">
        <w:rPr>
          <w:rFonts w:cs="Times New Roman"/>
          <w:b/>
          <w:bCs/>
          <w:szCs w:val="24"/>
        </w:rPr>
        <w:t>Transforming Grace by Jerry Bridges</w:t>
      </w:r>
    </w:p>
    <w:p w14:paraId="34CD9CC2" w14:textId="77777777" w:rsidR="00DA0523" w:rsidRPr="0025463F" w:rsidRDefault="00DA0523" w:rsidP="00DA0523">
      <w:pPr>
        <w:rPr>
          <w:rFonts w:cs="Times New Roman"/>
          <w:b/>
          <w:bCs/>
          <w:szCs w:val="24"/>
        </w:rPr>
      </w:pPr>
      <w:r w:rsidRPr="0025463F">
        <w:rPr>
          <w:rFonts w:cs="Times New Roman"/>
          <w:b/>
          <w:bCs/>
          <w:szCs w:val="24"/>
        </w:rPr>
        <w:t>Chapter 9 – “</w:t>
      </w:r>
      <w:r>
        <w:rPr>
          <w:rFonts w:cs="Times New Roman"/>
          <w:b/>
          <w:bCs/>
          <w:szCs w:val="24"/>
        </w:rPr>
        <w:t>Called to Be Free</w:t>
      </w:r>
      <w:r w:rsidRPr="0025463F">
        <w:rPr>
          <w:rFonts w:cs="Times New Roman"/>
          <w:b/>
          <w:bCs/>
          <w:szCs w:val="24"/>
        </w:rPr>
        <w:t>”</w:t>
      </w:r>
    </w:p>
    <w:p w14:paraId="4F038D27" w14:textId="77777777" w:rsidR="00DA0523" w:rsidRPr="0025463F" w:rsidRDefault="00DA0523" w:rsidP="00DA0523">
      <w:pPr>
        <w:rPr>
          <w:rFonts w:cs="Times New Roman"/>
          <w:szCs w:val="24"/>
        </w:rPr>
      </w:pPr>
    </w:p>
    <w:p w14:paraId="564AE05E" w14:textId="77777777" w:rsidR="00DA0523" w:rsidRDefault="00DA0523" w:rsidP="00DA0523">
      <w:pPr>
        <w:pStyle w:val="ListParagraph"/>
        <w:rPr>
          <w:rFonts w:cs="Times New Roman"/>
          <w:szCs w:val="24"/>
        </w:rPr>
      </w:pPr>
    </w:p>
    <w:p w14:paraId="118E4FC4" w14:textId="77777777" w:rsidR="00DA0523" w:rsidRDefault="00DA0523" w:rsidP="00DA0523">
      <w:pPr>
        <w:pStyle w:val="ListParagraph"/>
        <w:numPr>
          <w:ilvl w:val="0"/>
          <w:numId w:val="1"/>
        </w:numPr>
        <w:rPr>
          <w:rFonts w:cs="Times New Roman"/>
          <w:szCs w:val="24"/>
        </w:rPr>
      </w:pPr>
      <w:r>
        <w:rPr>
          <w:rFonts w:cs="Times New Roman"/>
          <w:szCs w:val="24"/>
        </w:rPr>
        <w:t xml:space="preserve">What are the two characteristics of the legalism Bridges addressing in this chapter (p. 132)? </w:t>
      </w:r>
    </w:p>
    <w:p w14:paraId="59EFE124" w14:textId="77777777" w:rsidR="00DA0523" w:rsidRDefault="00DA0523" w:rsidP="00DA0523">
      <w:pPr>
        <w:rPr>
          <w:rFonts w:cs="Times New Roman"/>
          <w:szCs w:val="24"/>
        </w:rPr>
      </w:pPr>
    </w:p>
    <w:p w14:paraId="010D9B28" w14:textId="77777777" w:rsidR="00DA0523" w:rsidRPr="004C2C74" w:rsidRDefault="00DA0523" w:rsidP="00DA0523">
      <w:pPr>
        <w:rPr>
          <w:rFonts w:cs="Times New Roman"/>
          <w:szCs w:val="24"/>
        </w:rPr>
      </w:pPr>
    </w:p>
    <w:p w14:paraId="629D0582" w14:textId="77777777" w:rsidR="00DA0523" w:rsidRDefault="00DA0523" w:rsidP="00DA0523">
      <w:pPr>
        <w:pStyle w:val="ListParagraph"/>
        <w:numPr>
          <w:ilvl w:val="0"/>
          <w:numId w:val="1"/>
        </w:numPr>
        <w:rPr>
          <w:rFonts w:cs="Times New Roman"/>
          <w:szCs w:val="24"/>
        </w:rPr>
      </w:pPr>
      <w:r>
        <w:rPr>
          <w:rFonts w:cs="Times New Roman"/>
          <w:szCs w:val="24"/>
        </w:rPr>
        <w:t>Read Galatians 5:1, 13-14. Then answer the following questions.</w:t>
      </w:r>
    </w:p>
    <w:p w14:paraId="3CE9277D" w14:textId="77777777" w:rsidR="00DA0523" w:rsidRDefault="00DA0523" w:rsidP="00DA0523">
      <w:pPr>
        <w:pStyle w:val="ListParagraph"/>
        <w:rPr>
          <w:rFonts w:cs="Times New Roman"/>
          <w:szCs w:val="24"/>
        </w:rPr>
      </w:pPr>
    </w:p>
    <w:p w14:paraId="579CC964" w14:textId="77777777" w:rsidR="00DA0523" w:rsidRPr="00EB35BC" w:rsidRDefault="00DA0523" w:rsidP="00DA0523">
      <w:pPr>
        <w:ind w:left="720"/>
        <w:rPr>
          <w:rFonts w:cs="Times New Roman"/>
          <w:color w:val="0432FF"/>
          <w:kern w:val="0"/>
          <w:szCs w:val="24"/>
        </w:rPr>
      </w:pPr>
      <w:r w:rsidRPr="00EB35BC">
        <w:rPr>
          <w:rFonts w:cs="Times New Roman"/>
          <w:b/>
          <w:bCs/>
          <w:color w:val="0432FF"/>
          <w:kern w:val="0"/>
          <w:szCs w:val="24"/>
        </w:rPr>
        <w:t>Galatians 5:1</w:t>
      </w:r>
      <w:r w:rsidRPr="00EB35BC">
        <w:rPr>
          <w:rFonts w:cs="Times New Roman"/>
          <w:color w:val="0432FF"/>
          <w:kern w:val="0"/>
          <w:szCs w:val="24"/>
        </w:rPr>
        <w:t xml:space="preserve"> – It was for freedom that Christ set us free; </w:t>
      </w:r>
      <w:proofErr w:type="gramStart"/>
      <w:r w:rsidRPr="00EB35BC">
        <w:rPr>
          <w:rFonts w:cs="Times New Roman"/>
          <w:color w:val="0432FF"/>
          <w:kern w:val="0"/>
          <w:szCs w:val="24"/>
        </w:rPr>
        <w:t>therefore</w:t>
      </w:r>
      <w:proofErr w:type="gramEnd"/>
      <w:r w:rsidRPr="00EB35BC">
        <w:rPr>
          <w:rFonts w:cs="Times New Roman"/>
          <w:color w:val="0432FF"/>
          <w:kern w:val="0"/>
          <w:szCs w:val="24"/>
        </w:rPr>
        <w:t xml:space="preserve"> keep standing firm and do not be subject again to a yoke of slavery. </w:t>
      </w:r>
    </w:p>
    <w:p w14:paraId="34E6D925" w14:textId="77777777" w:rsidR="00DA0523" w:rsidRPr="00EB35BC" w:rsidRDefault="00DA0523" w:rsidP="00DA0523">
      <w:pPr>
        <w:rPr>
          <w:rFonts w:cs="Times New Roman"/>
          <w:color w:val="0432FF"/>
          <w:kern w:val="0"/>
          <w:szCs w:val="24"/>
        </w:rPr>
      </w:pPr>
    </w:p>
    <w:p w14:paraId="172535CA" w14:textId="77777777" w:rsidR="00DA0523" w:rsidRPr="00EB35BC" w:rsidRDefault="00DA0523" w:rsidP="00DA0523">
      <w:pPr>
        <w:ind w:left="720"/>
        <w:rPr>
          <w:rFonts w:cs="Times New Roman"/>
          <w:color w:val="0432FF"/>
          <w:kern w:val="0"/>
          <w:szCs w:val="24"/>
          <w:vertAlign w:val="superscript"/>
        </w:rPr>
      </w:pPr>
      <w:r w:rsidRPr="00EB35BC">
        <w:rPr>
          <w:rFonts w:cs="Times New Roman"/>
          <w:b/>
          <w:bCs/>
          <w:color w:val="0432FF"/>
          <w:kern w:val="0"/>
          <w:szCs w:val="24"/>
        </w:rPr>
        <w:t>Galatians 5:13-14</w:t>
      </w:r>
      <w:r w:rsidRPr="00EB35BC">
        <w:rPr>
          <w:rFonts w:cs="Times New Roman"/>
          <w:color w:val="0432FF"/>
          <w:kern w:val="0"/>
          <w:szCs w:val="24"/>
        </w:rPr>
        <w:t xml:space="preserve"> – 13 For you were called to freedom, brethren; only </w:t>
      </w:r>
      <w:r w:rsidRPr="00EB35BC">
        <w:rPr>
          <w:rFonts w:cs="Times New Roman"/>
          <w:i/>
          <w:color w:val="0432FF"/>
          <w:kern w:val="0"/>
          <w:szCs w:val="24"/>
        </w:rPr>
        <w:t>do</w:t>
      </w:r>
      <w:r w:rsidRPr="00EB35BC">
        <w:rPr>
          <w:rFonts w:cs="Times New Roman"/>
          <w:color w:val="0432FF"/>
          <w:kern w:val="0"/>
          <w:szCs w:val="24"/>
        </w:rPr>
        <w:t xml:space="preserve"> not </w:t>
      </w:r>
      <w:r w:rsidRPr="00EB35BC">
        <w:rPr>
          <w:rFonts w:cs="Times New Roman"/>
          <w:i/>
          <w:color w:val="0432FF"/>
          <w:kern w:val="0"/>
          <w:szCs w:val="24"/>
        </w:rPr>
        <w:t>turn</w:t>
      </w:r>
      <w:r w:rsidRPr="00EB35BC">
        <w:rPr>
          <w:rFonts w:cs="Times New Roman"/>
          <w:color w:val="0432FF"/>
          <w:kern w:val="0"/>
          <w:szCs w:val="24"/>
        </w:rPr>
        <w:t xml:space="preserve"> your freedom into an opportunity for the flesh, but through love serve one another. 14 For the whole Law is fulfilled in one word, in the </w:t>
      </w:r>
      <w:r w:rsidRPr="00EB35BC">
        <w:rPr>
          <w:rFonts w:cs="Times New Roman"/>
          <w:i/>
          <w:color w:val="0432FF"/>
          <w:kern w:val="0"/>
          <w:szCs w:val="24"/>
        </w:rPr>
        <w:t>statement</w:t>
      </w:r>
      <w:r w:rsidRPr="00EB35BC">
        <w:rPr>
          <w:rFonts w:cs="Times New Roman"/>
          <w:color w:val="0432FF"/>
          <w:kern w:val="0"/>
          <w:szCs w:val="24"/>
        </w:rPr>
        <w:t>, “</w:t>
      </w:r>
      <w:r w:rsidRPr="00EB35BC">
        <w:rPr>
          <w:rFonts w:cs="Times New Roman"/>
          <w:smallCaps/>
          <w:color w:val="0432FF"/>
          <w:kern w:val="0"/>
          <w:szCs w:val="24"/>
        </w:rPr>
        <w:t>You shall love your neighbor as yourself</w:t>
      </w:r>
      <w:r w:rsidRPr="00EB35BC">
        <w:rPr>
          <w:rFonts w:cs="Times New Roman"/>
          <w:color w:val="0432FF"/>
          <w:kern w:val="0"/>
          <w:szCs w:val="24"/>
        </w:rPr>
        <w:t xml:space="preserve">.” </w:t>
      </w:r>
    </w:p>
    <w:p w14:paraId="098D3597" w14:textId="77777777" w:rsidR="00DA0523" w:rsidRDefault="00DA0523" w:rsidP="00DA0523">
      <w:pPr>
        <w:pStyle w:val="ListParagraph"/>
        <w:rPr>
          <w:rFonts w:cs="Times New Roman"/>
          <w:szCs w:val="24"/>
        </w:rPr>
      </w:pPr>
    </w:p>
    <w:p w14:paraId="094DA5F8" w14:textId="77777777" w:rsidR="00DA0523" w:rsidRDefault="00DA0523" w:rsidP="00DA0523">
      <w:pPr>
        <w:pStyle w:val="ListParagraph"/>
        <w:numPr>
          <w:ilvl w:val="1"/>
          <w:numId w:val="1"/>
        </w:numPr>
        <w:rPr>
          <w:rFonts w:cs="Times New Roman"/>
          <w:szCs w:val="24"/>
        </w:rPr>
      </w:pPr>
      <w:r>
        <w:rPr>
          <w:rFonts w:cs="Times New Roman"/>
          <w:szCs w:val="24"/>
        </w:rPr>
        <w:t xml:space="preserve">What is the freedom for which Christ has set us free in vv. 1 and 13? (consider what it means to be “subject again to a yoke of slavery” to help you answer this question.)  </w:t>
      </w:r>
    </w:p>
    <w:p w14:paraId="02E4D2D8" w14:textId="77777777" w:rsidR="00DA0523" w:rsidRDefault="00DA0523" w:rsidP="00DA0523">
      <w:pPr>
        <w:pStyle w:val="ListParagraph"/>
        <w:ind w:left="1440"/>
        <w:rPr>
          <w:rFonts w:cs="Times New Roman"/>
          <w:szCs w:val="24"/>
        </w:rPr>
      </w:pPr>
    </w:p>
    <w:p w14:paraId="54C01E39" w14:textId="77777777" w:rsidR="00DA0523" w:rsidRDefault="00DA0523" w:rsidP="00DA0523">
      <w:pPr>
        <w:pStyle w:val="ListParagraph"/>
        <w:ind w:left="1440"/>
        <w:rPr>
          <w:rFonts w:cs="Times New Roman"/>
          <w:szCs w:val="24"/>
        </w:rPr>
      </w:pPr>
    </w:p>
    <w:p w14:paraId="3CA92CA8" w14:textId="77777777" w:rsidR="00DA0523" w:rsidRDefault="00DA0523" w:rsidP="00DA0523">
      <w:pPr>
        <w:pStyle w:val="ListParagraph"/>
        <w:ind w:left="1440"/>
        <w:rPr>
          <w:rFonts w:cs="Times New Roman"/>
          <w:szCs w:val="24"/>
        </w:rPr>
      </w:pPr>
    </w:p>
    <w:p w14:paraId="69544C58" w14:textId="77777777" w:rsidR="00DA0523" w:rsidRPr="008F1F7B" w:rsidRDefault="00DA0523" w:rsidP="00DA0523">
      <w:pPr>
        <w:pStyle w:val="ListParagraph"/>
        <w:numPr>
          <w:ilvl w:val="1"/>
          <w:numId w:val="1"/>
        </w:numPr>
        <w:rPr>
          <w:rFonts w:cs="Times New Roman"/>
          <w:szCs w:val="24"/>
        </w:rPr>
      </w:pPr>
      <w:r>
        <w:rPr>
          <w:rFonts w:cs="Times New Roman"/>
          <w:szCs w:val="24"/>
        </w:rPr>
        <w:t>What does it mean to “keep standing firm” in this freedom?</w:t>
      </w:r>
    </w:p>
    <w:p w14:paraId="47E20E5E" w14:textId="77777777" w:rsidR="00DA0523" w:rsidRDefault="00DA0523" w:rsidP="00DA0523">
      <w:pPr>
        <w:rPr>
          <w:rFonts w:cs="Times New Roman"/>
          <w:szCs w:val="24"/>
        </w:rPr>
      </w:pPr>
    </w:p>
    <w:p w14:paraId="776FACEF" w14:textId="77777777" w:rsidR="00DA0523" w:rsidRPr="00AC3E97" w:rsidRDefault="00DA0523" w:rsidP="00DA0523">
      <w:pPr>
        <w:rPr>
          <w:rFonts w:cs="Times New Roman"/>
          <w:szCs w:val="24"/>
        </w:rPr>
      </w:pPr>
    </w:p>
    <w:p w14:paraId="464E13A0" w14:textId="77777777" w:rsidR="00DA0523" w:rsidRPr="00F57605" w:rsidRDefault="00DA0523" w:rsidP="00DA0523">
      <w:pPr>
        <w:pStyle w:val="ListParagraph"/>
        <w:rPr>
          <w:rFonts w:cs="Times New Roman"/>
          <w:szCs w:val="24"/>
        </w:rPr>
      </w:pPr>
    </w:p>
    <w:p w14:paraId="3C53B50C" w14:textId="77777777" w:rsidR="00DA0523" w:rsidRDefault="00DA0523" w:rsidP="00DA0523">
      <w:pPr>
        <w:pStyle w:val="ListParagraph"/>
        <w:numPr>
          <w:ilvl w:val="0"/>
          <w:numId w:val="1"/>
        </w:numPr>
        <w:rPr>
          <w:rFonts w:cs="Times New Roman"/>
          <w:szCs w:val="24"/>
        </w:rPr>
      </w:pPr>
      <w:r>
        <w:rPr>
          <w:rFonts w:cs="Times New Roman"/>
          <w:szCs w:val="24"/>
        </w:rPr>
        <w:t>Read the following quote from Martin Luther, and answer the question.</w:t>
      </w:r>
    </w:p>
    <w:p w14:paraId="7255519E" w14:textId="77777777" w:rsidR="00DA0523" w:rsidRDefault="00DA0523" w:rsidP="00DA0523">
      <w:pPr>
        <w:pStyle w:val="ListParagraph"/>
        <w:rPr>
          <w:rFonts w:cs="Times New Roman"/>
          <w:szCs w:val="24"/>
        </w:rPr>
      </w:pPr>
    </w:p>
    <w:p w14:paraId="4E290672" w14:textId="77777777" w:rsidR="00DA0523" w:rsidRPr="009F6881" w:rsidRDefault="00DA0523" w:rsidP="00DA0523">
      <w:pPr>
        <w:ind w:firstLine="720"/>
        <w:rPr>
          <w:rFonts w:cs="Times New Roman"/>
          <w:i/>
          <w:iCs/>
          <w:kern w:val="0"/>
          <w:szCs w:val="24"/>
        </w:rPr>
      </w:pPr>
      <w:r w:rsidRPr="009F6881">
        <w:rPr>
          <w:rFonts w:cs="Times New Roman"/>
          <w:i/>
          <w:iCs/>
          <w:kern w:val="0"/>
          <w:szCs w:val="24"/>
        </w:rPr>
        <w:t xml:space="preserve">“A Christian is a perfectly free lord of all, subject to none. A Christian is a perfectly </w:t>
      </w:r>
    </w:p>
    <w:p w14:paraId="16E91A69" w14:textId="77777777" w:rsidR="00DA0523" w:rsidRDefault="00DA0523" w:rsidP="00DA0523">
      <w:pPr>
        <w:ind w:firstLine="720"/>
        <w:rPr>
          <w:rFonts w:cs="Times New Roman"/>
          <w:kern w:val="0"/>
          <w:szCs w:val="24"/>
        </w:rPr>
      </w:pPr>
      <w:r w:rsidRPr="009F6881">
        <w:rPr>
          <w:rFonts w:cs="Times New Roman"/>
          <w:i/>
          <w:iCs/>
          <w:kern w:val="0"/>
          <w:szCs w:val="24"/>
        </w:rPr>
        <w:t>dutiful servant of all, subject to all.”</w:t>
      </w:r>
      <w:r>
        <w:rPr>
          <w:rFonts w:cs="Times New Roman"/>
          <w:kern w:val="0"/>
          <w:szCs w:val="24"/>
        </w:rPr>
        <w:t xml:space="preserve"> – Martin Luther</w:t>
      </w:r>
    </w:p>
    <w:p w14:paraId="07A6DD34" w14:textId="77777777" w:rsidR="00DA0523" w:rsidRDefault="00DA0523" w:rsidP="00DA0523">
      <w:pPr>
        <w:pStyle w:val="ListParagraph"/>
        <w:rPr>
          <w:rFonts w:cs="Times New Roman"/>
          <w:szCs w:val="24"/>
        </w:rPr>
      </w:pPr>
    </w:p>
    <w:p w14:paraId="35219942" w14:textId="77777777" w:rsidR="00DA0523" w:rsidRDefault="00DA0523" w:rsidP="00DA0523">
      <w:pPr>
        <w:pStyle w:val="ListParagraph"/>
        <w:rPr>
          <w:rFonts w:cs="Times New Roman"/>
          <w:szCs w:val="24"/>
        </w:rPr>
      </w:pPr>
    </w:p>
    <w:p w14:paraId="2780CA11" w14:textId="77777777" w:rsidR="00DA0523" w:rsidRPr="00EB35BC" w:rsidRDefault="00DA0523" w:rsidP="00DA0523">
      <w:pPr>
        <w:pStyle w:val="ListParagraph"/>
        <w:rPr>
          <w:rFonts w:cs="Times New Roman"/>
          <w:szCs w:val="24"/>
        </w:rPr>
      </w:pPr>
      <w:r w:rsidRPr="00EB35BC">
        <w:rPr>
          <w:rFonts w:cs="Times New Roman"/>
          <w:szCs w:val="24"/>
        </w:rPr>
        <w:t xml:space="preserve">How does this quote relate to Paul’s command in Gal 5:13 and the reason for the command in v. 14? In other words, based on Galatians 5:13-14, what is Martin Luther saying, </w:t>
      </w:r>
      <w:r w:rsidRPr="00EB35BC">
        <w:rPr>
          <w:rFonts w:cs="Times New Roman"/>
          <w:i/>
          <w:iCs/>
          <w:szCs w:val="24"/>
        </w:rPr>
        <w:t xml:space="preserve">practically </w:t>
      </w:r>
      <w:r w:rsidRPr="00EB35BC">
        <w:rPr>
          <w:rFonts w:cs="Times New Roman"/>
          <w:szCs w:val="24"/>
        </w:rPr>
        <w:t>speaking?</w:t>
      </w:r>
    </w:p>
    <w:p w14:paraId="12D4AE2B" w14:textId="77777777" w:rsidR="00DA0523" w:rsidRPr="00EB35BC" w:rsidRDefault="00DA0523" w:rsidP="00DA0523">
      <w:pPr>
        <w:rPr>
          <w:rFonts w:cs="Times New Roman"/>
          <w:color w:val="FF0000"/>
          <w:szCs w:val="24"/>
        </w:rPr>
      </w:pPr>
    </w:p>
    <w:p w14:paraId="203ADB5A" w14:textId="77777777" w:rsidR="00DA0523" w:rsidRDefault="00DA0523" w:rsidP="00DA0523">
      <w:pPr>
        <w:rPr>
          <w:rFonts w:cs="Times New Roman"/>
          <w:szCs w:val="24"/>
        </w:rPr>
      </w:pPr>
    </w:p>
    <w:p w14:paraId="7C8E47B8" w14:textId="77777777" w:rsidR="00DA0523" w:rsidRPr="00F57605" w:rsidRDefault="00DA0523" w:rsidP="00DA0523">
      <w:pPr>
        <w:rPr>
          <w:rFonts w:cs="Times New Roman"/>
          <w:szCs w:val="24"/>
        </w:rPr>
      </w:pPr>
    </w:p>
    <w:p w14:paraId="0CFDC744" w14:textId="77777777" w:rsidR="00DA0523" w:rsidRDefault="00DA0523" w:rsidP="00DA0523">
      <w:pPr>
        <w:pStyle w:val="ListParagraph"/>
        <w:numPr>
          <w:ilvl w:val="0"/>
          <w:numId w:val="1"/>
        </w:numPr>
        <w:rPr>
          <w:rFonts w:cs="Times New Roman"/>
          <w:szCs w:val="24"/>
        </w:rPr>
      </w:pPr>
      <w:r>
        <w:rPr>
          <w:rFonts w:cs="Times New Roman"/>
          <w:szCs w:val="24"/>
        </w:rPr>
        <w:t>In what specific ways have you put up “fences” in your life to deal with sin? How have they been helpful? How have they not?</w:t>
      </w:r>
    </w:p>
    <w:p w14:paraId="7ED23EAF" w14:textId="77777777" w:rsidR="00DA0523" w:rsidRDefault="00DA0523" w:rsidP="00DA0523">
      <w:pPr>
        <w:rPr>
          <w:rFonts w:cs="Times New Roman"/>
          <w:szCs w:val="24"/>
        </w:rPr>
      </w:pPr>
    </w:p>
    <w:p w14:paraId="59F22D6F" w14:textId="77777777" w:rsidR="00DA0523" w:rsidRDefault="00DA0523" w:rsidP="00DA0523">
      <w:pPr>
        <w:rPr>
          <w:rFonts w:cs="Times New Roman"/>
          <w:szCs w:val="24"/>
        </w:rPr>
      </w:pPr>
    </w:p>
    <w:p w14:paraId="4DB28C98" w14:textId="77777777" w:rsidR="00DA0523" w:rsidRPr="00F57605" w:rsidRDefault="00DA0523" w:rsidP="00DA0523">
      <w:pPr>
        <w:rPr>
          <w:rFonts w:cs="Times New Roman"/>
          <w:szCs w:val="24"/>
        </w:rPr>
      </w:pPr>
    </w:p>
    <w:p w14:paraId="3AC5D158" w14:textId="77777777" w:rsidR="00DA0523" w:rsidRDefault="00DA0523" w:rsidP="00DA0523">
      <w:pPr>
        <w:pStyle w:val="ListParagraph"/>
        <w:numPr>
          <w:ilvl w:val="0"/>
          <w:numId w:val="1"/>
        </w:numPr>
        <w:rPr>
          <w:rFonts w:cs="Times New Roman"/>
          <w:szCs w:val="24"/>
        </w:rPr>
      </w:pPr>
      <w:r>
        <w:rPr>
          <w:rFonts w:cs="Times New Roman"/>
          <w:szCs w:val="24"/>
        </w:rPr>
        <w:lastRenderedPageBreak/>
        <w:t>Romans 14 deals with conscience issues, which Bridges calls “differing opinions.” Read all of Romans 14 to grasp the context of the following questions. Then read the paraphrase of Romans 14-15 at the end of this document.</w:t>
      </w:r>
    </w:p>
    <w:p w14:paraId="51FCE486" w14:textId="77777777" w:rsidR="00DA0523" w:rsidRPr="004C2C74" w:rsidRDefault="00DA0523" w:rsidP="00DA0523">
      <w:pPr>
        <w:pStyle w:val="ListParagraph"/>
        <w:rPr>
          <w:rFonts w:cs="Times New Roman"/>
          <w:szCs w:val="24"/>
        </w:rPr>
      </w:pPr>
    </w:p>
    <w:p w14:paraId="5573C97A" w14:textId="3FFCDBDB" w:rsidR="00DA0523" w:rsidRDefault="00DA0523" w:rsidP="00DA0523">
      <w:pPr>
        <w:pStyle w:val="ListParagraph"/>
        <w:numPr>
          <w:ilvl w:val="1"/>
          <w:numId w:val="1"/>
        </w:numPr>
        <w:rPr>
          <w:rFonts w:cs="Times New Roman"/>
          <w:szCs w:val="24"/>
        </w:rPr>
      </w:pPr>
      <w:r>
        <w:rPr>
          <w:rFonts w:cs="Times New Roman"/>
          <w:szCs w:val="24"/>
        </w:rPr>
        <w:t>According to Romans 14:5-7, 22-23, what should govern which preference we have on a conscience issue? (A conscience issue is a preferential issue that is either not explicitly condemned or approved in the Bible.)</w:t>
      </w:r>
    </w:p>
    <w:p w14:paraId="0966A39F" w14:textId="77777777" w:rsidR="00DA0523" w:rsidRDefault="00DA0523" w:rsidP="00DA0523">
      <w:pPr>
        <w:pStyle w:val="ListParagraph"/>
        <w:ind w:left="1440"/>
        <w:rPr>
          <w:rFonts w:cs="Times New Roman"/>
          <w:szCs w:val="24"/>
        </w:rPr>
      </w:pPr>
    </w:p>
    <w:p w14:paraId="2A06E82D" w14:textId="77777777" w:rsidR="00DA0523" w:rsidRDefault="00DA0523" w:rsidP="00DA0523">
      <w:pPr>
        <w:pStyle w:val="ListParagraph"/>
        <w:ind w:left="1440"/>
        <w:rPr>
          <w:rFonts w:cs="Times New Roman"/>
          <w:szCs w:val="24"/>
        </w:rPr>
      </w:pPr>
    </w:p>
    <w:p w14:paraId="478276D4" w14:textId="77777777" w:rsidR="00DA0523" w:rsidRPr="00DA0523" w:rsidRDefault="00DA0523" w:rsidP="00DA0523">
      <w:pPr>
        <w:pStyle w:val="ListParagraph"/>
        <w:ind w:left="1440"/>
        <w:rPr>
          <w:rFonts w:cs="Times New Roman"/>
          <w:szCs w:val="24"/>
        </w:rPr>
      </w:pPr>
    </w:p>
    <w:p w14:paraId="56052895" w14:textId="77777777" w:rsidR="00DA0523" w:rsidRDefault="00DA0523" w:rsidP="00DA0523">
      <w:pPr>
        <w:pStyle w:val="ListParagraph"/>
        <w:numPr>
          <w:ilvl w:val="1"/>
          <w:numId w:val="1"/>
        </w:numPr>
        <w:rPr>
          <w:rFonts w:cs="Times New Roman"/>
          <w:szCs w:val="24"/>
        </w:rPr>
      </w:pPr>
      <w:r w:rsidRPr="004C2C74">
        <w:rPr>
          <w:rFonts w:cs="Times New Roman"/>
          <w:szCs w:val="24"/>
        </w:rPr>
        <w:t>What are some preferences that can become unwritten rules in a</w:t>
      </w:r>
      <w:r>
        <w:rPr>
          <w:rFonts w:cs="Times New Roman"/>
          <w:szCs w:val="24"/>
        </w:rPr>
        <w:t xml:space="preserve"> </w:t>
      </w:r>
      <w:r w:rsidRPr="004C2C74">
        <w:rPr>
          <w:rFonts w:cs="Times New Roman"/>
          <w:szCs w:val="24"/>
        </w:rPr>
        <w:t xml:space="preserve">church? </w:t>
      </w:r>
      <w:r>
        <w:rPr>
          <w:rFonts w:cs="Times New Roman"/>
          <w:szCs w:val="24"/>
        </w:rPr>
        <w:t>Which ones are (or could be)</w:t>
      </w:r>
      <w:r w:rsidRPr="004C2C74">
        <w:rPr>
          <w:rFonts w:cs="Times New Roman"/>
          <w:szCs w:val="24"/>
        </w:rPr>
        <w:t xml:space="preserve"> spiritually harmful, and why?</w:t>
      </w:r>
      <w:r>
        <w:rPr>
          <w:rFonts w:cs="Times New Roman"/>
          <w:szCs w:val="24"/>
        </w:rPr>
        <w:t xml:space="preserve"> </w:t>
      </w:r>
    </w:p>
    <w:p w14:paraId="1EF2BF1D" w14:textId="77777777" w:rsidR="00DA0523" w:rsidRDefault="00DA0523" w:rsidP="00DA0523">
      <w:pPr>
        <w:pStyle w:val="ListParagraph"/>
        <w:ind w:left="1440"/>
        <w:rPr>
          <w:rFonts w:cs="Times New Roman"/>
          <w:szCs w:val="24"/>
        </w:rPr>
      </w:pPr>
    </w:p>
    <w:p w14:paraId="3CDAC22F" w14:textId="77777777" w:rsidR="00DA0523" w:rsidRDefault="00DA0523" w:rsidP="00DA0523">
      <w:pPr>
        <w:rPr>
          <w:rFonts w:cs="Times New Roman"/>
          <w:szCs w:val="24"/>
        </w:rPr>
      </w:pPr>
    </w:p>
    <w:p w14:paraId="0882399E" w14:textId="77777777" w:rsidR="00DA0523" w:rsidRPr="00AC3E97" w:rsidRDefault="00DA0523" w:rsidP="00DA0523">
      <w:pPr>
        <w:rPr>
          <w:rFonts w:cs="Times New Roman"/>
          <w:szCs w:val="24"/>
        </w:rPr>
      </w:pPr>
    </w:p>
    <w:p w14:paraId="2F58492F" w14:textId="77777777" w:rsidR="00DA0523" w:rsidRPr="00EB35BC" w:rsidRDefault="00DA0523" w:rsidP="00DA0523">
      <w:pPr>
        <w:pStyle w:val="ListParagraph"/>
        <w:numPr>
          <w:ilvl w:val="0"/>
          <w:numId w:val="1"/>
        </w:numPr>
        <w:rPr>
          <w:rFonts w:cs="Times New Roman"/>
          <w:szCs w:val="24"/>
        </w:rPr>
      </w:pPr>
      <w:r>
        <w:rPr>
          <w:rFonts w:cs="Times New Roman"/>
          <w:szCs w:val="24"/>
        </w:rPr>
        <w:t>What is the right way to think about the spiritual disciplines (like Bible reading and prayer)? How can practicing these disciplines become twisted?</w:t>
      </w:r>
    </w:p>
    <w:p w14:paraId="2DB80645" w14:textId="77777777" w:rsidR="00DA0523" w:rsidRDefault="00DA0523" w:rsidP="00DA0523">
      <w:pPr>
        <w:ind w:left="720"/>
        <w:rPr>
          <w:rFonts w:cs="Times New Roman"/>
          <w:color w:val="FF0000"/>
          <w:szCs w:val="24"/>
        </w:rPr>
      </w:pPr>
    </w:p>
    <w:p w14:paraId="07D541C3" w14:textId="77777777" w:rsidR="00DA0523" w:rsidRPr="00AC3E97" w:rsidRDefault="00DA0523" w:rsidP="00DA0523">
      <w:pPr>
        <w:ind w:left="720"/>
        <w:rPr>
          <w:rFonts w:cs="Times New Roman"/>
          <w:color w:val="FF0000"/>
          <w:szCs w:val="24"/>
        </w:rPr>
      </w:pPr>
      <w:r>
        <w:rPr>
          <w:rFonts w:cs="Times New Roman"/>
          <w:color w:val="FF0000"/>
          <w:szCs w:val="24"/>
        </w:rPr>
        <w:tab/>
      </w:r>
    </w:p>
    <w:p w14:paraId="1B488E43" w14:textId="77777777" w:rsidR="00DA0523" w:rsidRDefault="00DA0523" w:rsidP="00DA0523">
      <w:pPr>
        <w:rPr>
          <w:rFonts w:cs="Times New Roman"/>
          <w:szCs w:val="24"/>
        </w:rPr>
      </w:pPr>
    </w:p>
    <w:p w14:paraId="45D9A176" w14:textId="77777777" w:rsidR="009E79DC" w:rsidRDefault="009E79DC" w:rsidP="00DA0523">
      <w:pPr>
        <w:rPr>
          <w:rFonts w:cs="Times New Roman"/>
          <w:szCs w:val="24"/>
        </w:rPr>
      </w:pPr>
    </w:p>
    <w:p w14:paraId="75F9E83E" w14:textId="77777777" w:rsidR="007061B7" w:rsidRPr="008D57A4" w:rsidRDefault="007061B7" w:rsidP="007061B7">
      <w:pPr>
        <w:rPr>
          <w:rFonts w:cs="Times New Roman"/>
          <w:b/>
          <w:bCs/>
          <w:szCs w:val="24"/>
        </w:rPr>
      </w:pPr>
      <w:r w:rsidRPr="008D57A4">
        <w:rPr>
          <w:rFonts w:cs="Times New Roman"/>
          <w:b/>
          <w:bCs/>
          <w:szCs w:val="24"/>
        </w:rPr>
        <w:t>Romans 14-15 - Paraphrase</w:t>
      </w:r>
    </w:p>
    <w:p w14:paraId="0F4F7B94" w14:textId="77777777" w:rsidR="007061B7" w:rsidRPr="008D57A4" w:rsidRDefault="007061B7" w:rsidP="007061B7">
      <w:pPr>
        <w:rPr>
          <w:rFonts w:cs="Times New Roman"/>
          <w:szCs w:val="24"/>
        </w:rPr>
      </w:pPr>
    </w:p>
    <w:p w14:paraId="77448333" w14:textId="77777777" w:rsidR="007061B7" w:rsidRPr="008D57A4" w:rsidRDefault="007061B7" w:rsidP="007061B7">
      <w:pPr>
        <w:rPr>
          <w:rFonts w:cs="Times New Roman"/>
          <w:szCs w:val="24"/>
        </w:rPr>
      </w:pPr>
      <w:r w:rsidRPr="008D57A4">
        <w:rPr>
          <w:rFonts w:cs="Times New Roman"/>
          <w:szCs w:val="24"/>
        </w:rPr>
        <w:t>The “weak” are those whose consciences are overly sensitive to preferential issues.</w:t>
      </w:r>
    </w:p>
    <w:p w14:paraId="1A6A42B3" w14:textId="77777777" w:rsidR="007061B7" w:rsidRPr="008D57A4" w:rsidRDefault="007061B7" w:rsidP="007061B7">
      <w:pPr>
        <w:rPr>
          <w:rFonts w:cs="Times New Roman"/>
          <w:szCs w:val="24"/>
        </w:rPr>
      </w:pPr>
      <w:r w:rsidRPr="008D57A4">
        <w:rPr>
          <w:rFonts w:cs="Times New Roman"/>
          <w:szCs w:val="24"/>
        </w:rPr>
        <w:tab/>
        <w:t xml:space="preserve">This person is “weak in faith,” not in knowledge or practical godliness per se. Their faith </w:t>
      </w:r>
    </w:p>
    <w:p w14:paraId="798D9A93" w14:textId="77777777" w:rsidR="007061B7" w:rsidRPr="008D57A4" w:rsidRDefault="007061B7" w:rsidP="007061B7">
      <w:pPr>
        <w:ind w:firstLine="720"/>
        <w:rPr>
          <w:rFonts w:cs="Times New Roman"/>
          <w:szCs w:val="24"/>
        </w:rPr>
      </w:pPr>
      <w:r w:rsidRPr="008D57A4">
        <w:rPr>
          <w:rFonts w:cs="Times New Roman"/>
          <w:szCs w:val="24"/>
        </w:rPr>
        <w:t xml:space="preserve">to trust in Christ that it’s perfectly acceptable to eat meat (marketplace meat was often </w:t>
      </w:r>
    </w:p>
    <w:p w14:paraId="486FF988" w14:textId="77777777" w:rsidR="007061B7" w:rsidRPr="008D57A4" w:rsidRDefault="007061B7" w:rsidP="007061B7">
      <w:pPr>
        <w:ind w:firstLine="720"/>
        <w:rPr>
          <w:rFonts w:cs="Times New Roman"/>
          <w:szCs w:val="24"/>
        </w:rPr>
      </w:pPr>
      <w:r w:rsidRPr="008D57A4">
        <w:rPr>
          <w:rFonts w:cs="Times New Roman"/>
          <w:szCs w:val="24"/>
        </w:rPr>
        <w:t xml:space="preserve">leftovers from idol worship rituals) is </w:t>
      </w:r>
      <w:r w:rsidRPr="008D57A4">
        <w:rPr>
          <w:rFonts w:cs="Times New Roman"/>
          <w:i/>
          <w:iCs/>
          <w:szCs w:val="24"/>
          <w:u w:val="single"/>
        </w:rPr>
        <w:t>not there yet</w:t>
      </w:r>
      <w:r w:rsidRPr="008D57A4">
        <w:rPr>
          <w:rFonts w:cs="Times New Roman"/>
          <w:szCs w:val="24"/>
        </w:rPr>
        <w:t>.</w:t>
      </w:r>
    </w:p>
    <w:p w14:paraId="0AC4A11D" w14:textId="77777777" w:rsidR="007061B7" w:rsidRPr="008D57A4" w:rsidRDefault="007061B7" w:rsidP="007061B7">
      <w:pPr>
        <w:rPr>
          <w:rFonts w:cs="Times New Roman"/>
          <w:szCs w:val="24"/>
        </w:rPr>
      </w:pPr>
      <w:r w:rsidRPr="008D57A4">
        <w:rPr>
          <w:rFonts w:cs="Times New Roman"/>
          <w:szCs w:val="24"/>
        </w:rPr>
        <w:tab/>
      </w:r>
    </w:p>
    <w:p w14:paraId="34658CAF" w14:textId="77777777" w:rsidR="007061B7" w:rsidRPr="008D57A4" w:rsidRDefault="007061B7" w:rsidP="007061B7">
      <w:pPr>
        <w:ind w:firstLine="720"/>
        <w:rPr>
          <w:rFonts w:cs="Times New Roman"/>
          <w:szCs w:val="24"/>
        </w:rPr>
      </w:pPr>
      <w:r>
        <w:rPr>
          <w:rFonts w:cs="Times New Roman"/>
          <w:szCs w:val="24"/>
        </w:rPr>
        <w:t xml:space="preserve">Note: </w:t>
      </w:r>
      <w:r w:rsidRPr="008D57A4">
        <w:rPr>
          <w:rFonts w:cs="Times New Roman"/>
          <w:szCs w:val="24"/>
        </w:rPr>
        <w:t>You can be weak in one area, while strong in another.</w:t>
      </w:r>
    </w:p>
    <w:p w14:paraId="36D2E36D" w14:textId="77777777" w:rsidR="007061B7" w:rsidRPr="008D57A4" w:rsidRDefault="007061B7" w:rsidP="007061B7">
      <w:pPr>
        <w:tabs>
          <w:tab w:val="right" w:pos="360"/>
          <w:tab w:val="left" w:pos="720"/>
        </w:tabs>
        <w:ind w:left="720" w:hanging="720"/>
        <w:rPr>
          <w:rFonts w:cs="Times New Roman"/>
          <w:kern w:val="0"/>
          <w:szCs w:val="24"/>
        </w:rPr>
      </w:pPr>
    </w:p>
    <w:p w14:paraId="536B9BDF" w14:textId="77777777" w:rsidR="007061B7" w:rsidRPr="008D57A4" w:rsidRDefault="007061B7" w:rsidP="007061B7">
      <w:pPr>
        <w:tabs>
          <w:tab w:val="right" w:pos="360"/>
          <w:tab w:val="left" w:pos="720"/>
        </w:tabs>
        <w:ind w:left="720" w:hanging="720"/>
        <w:rPr>
          <w:rFonts w:cs="Times New Roman"/>
          <w:kern w:val="0"/>
          <w:szCs w:val="24"/>
        </w:rPr>
      </w:pPr>
      <w:r w:rsidRPr="008D57A4">
        <w:rPr>
          <w:rFonts w:cs="Times New Roman"/>
          <w:kern w:val="0"/>
          <w:szCs w:val="24"/>
        </w:rPr>
        <w:t>Those who aren’t “weak” in a certain area are called to “accept” the weak in faith, but not for</w:t>
      </w:r>
    </w:p>
    <w:p w14:paraId="62479A98" w14:textId="77777777" w:rsidR="007061B7" w:rsidRDefault="007061B7" w:rsidP="007061B7">
      <w:pPr>
        <w:tabs>
          <w:tab w:val="right" w:pos="360"/>
          <w:tab w:val="left" w:pos="720"/>
        </w:tabs>
        <w:rPr>
          <w:rFonts w:cs="Times New Roman"/>
          <w:kern w:val="0"/>
          <w:szCs w:val="24"/>
        </w:rPr>
      </w:pPr>
      <w:r w:rsidRPr="008D57A4">
        <w:rPr>
          <w:rFonts w:cs="Times New Roman"/>
          <w:kern w:val="0"/>
          <w:szCs w:val="24"/>
        </w:rPr>
        <w:t xml:space="preserve">passing judging on this person’s opinions. </w:t>
      </w:r>
    </w:p>
    <w:p w14:paraId="7002983A" w14:textId="77777777" w:rsidR="007061B7" w:rsidRDefault="007061B7" w:rsidP="007061B7">
      <w:pPr>
        <w:tabs>
          <w:tab w:val="right" w:pos="360"/>
          <w:tab w:val="left" w:pos="720"/>
        </w:tabs>
        <w:ind w:left="360"/>
        <w:rPr>
          <w:rFonts w:cs="Times New Roman"/>
          <w:kern w:val="0"/>
          <w:szCs w:val="24"/>
        </w:rPr>
      </w:pPr>
      <w:r w:rsidRPr="008D57A4">
        <w:rPr>
          <w:rFonts w:cs="Times New Roman"/>
          <w:kern w:val="0"/>
          <w:szCs w:val="24"/>
        </w:rPr>
        <w:t>So, don’t fake-accept them only to judge them and put them down for having personal convictions about what they can eat/drink/do.</w:t>
      </w:r>
    </w:p>
    <w:p w14:paraId="2E96CF33" w14:textId="77777777" w:rsidR="007061B7" w:rsidRPr="008D57A4" w:rsidRDefault="007061B7" w:rsidP="007061B7">
      <w:pPr>
        <w:tabs>
          <w:tab w:val="right" w:pos="360"/>
          <w:tab w:val="left" w:pos="720"/>
        </w:tabs>
        <w:ind w:left="360"/>
        <w:rPr>
          <w:rFonts w:cs="Times New Roman"/>
          <w:kern w:val="0"/>
          <w:szCs w:val="24"/>
        </w:rPr>
      </w:pPr>
    </w:p>
    <w:p w14:paraId="6A97A12E"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One person’s faith enables them to “eat all things.” And another person’s faith enables them to eat vegetables only. It’s a matter of “faith” – as with the whole Christian life.</w:t>
      </w:r>
    </w:p>
    <w:p w14:paraId="560F50C1"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p>
    <w:p w14:paraId="2499DD4C"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t xml:space="preserve">So, the meat-eater </w:t>
      </w:r>
      <w:r w:rsidRPr="008D57A4">
        <w:rPr>
          <w:rFonts w:cs="Times New Roman"/>
          <w:kern w:val="0"/>
          <w:szCs w:val="24"/>
          <w:u w:val="single"/>
        </w:rPr>
        <w:t>must not view with contempt</w:t>
      </w:r>
      <w:r w:rsidRPr="008D57A4">
        <w:rPr>
          <w:rFonts w:cs="Times New Roman"/>
          <w:kern w:val="0"/>
          <w:szCs w:val="24"/>
        </w:rPr>
        <w:t xml:space="preserve"> (look down on; ridicule the person who doesn’t eat meat. And the person who doesn’t eat must </w:t>
      </w:r>
      <w:r w:rsidRPr="008D57A4">
        <w:rPr>
          <w:rFonts w:cs="Times New Roman"/>
          <w:kern w:val="0"/>
          <w:szCs w:val="24"/>
          <w:u w:val="single"/>
        </w:rPr>
        <w:t>must not judge</w:t>
      </w:r>
      <w:r w:rsidRPr="008D57A4">
        <w:rPr>
          <w:rFonts w:cs="Times New Roman"/>
          <w:kern w:val="0"/>
          <w:szCs w:val="24"/>
        </w:rPr>
        <w:t xml:space="preserve"> the meat-eater.</w:t>
      </w:r>
    </w:p>
    <w:p w14:paraId="3DCB76A4" w14:textId="77777777" w:rsidR="007061B7"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In both cases, God has accepted his child.</w:t>
      </w:r>
      <w:r>
        <w:rPr>
          <w:rFonts w:cs="Times New Roman"/>
          <w:kern w:val="0"/>
          <w:szCs w:val="24"/>
        </w:rPr>
        <w:t xml:space="preserve"> And each person, remember, is eating or </w:t>
      </w:r>
    </w:p>
    <w:p w14:paraId="419336BD" w14:textId="77777777" w:rsidR="007061B7" w:rsidRDefault="007061B7" w:rsidP="007061B7">
      <w:pPr>
        <w:tabs>
          <w:tab w:val="right" w:pos="360"/>
          <w:tab w:val="left" w:pos="720"/>
        </w:tabs>
        <w:rPr>
          <w:rFonts w:cs="Times New Roman"/>
          <w:kern w:val="0"/>
          <w:szCs w:val="24"/>
        </w:rPr>
      </w:pPr>
      <w:r>
        <w:rPr>
          <w:rFonts w:cs="Times New Roman"/>
          <w:kern w:val="0"/>
          <w:szCs w:val="24"/>
        </w:rPr>
        <w:tab/>
      </w:r>
      <w:r>
        <w:rPr>
          <w:rFonts w:cs="Times New Roman"/>
          <w:kern w:val="0"/>
          <w:szCs w:val="24"/>
        </w:rPr>
        <w:tab/>
        <w:t>abstaining from faith.</w:t>
      </w:r>
    </w:p>
    <w:p w14:paraId="47A7BD3D" w14:textId="77777777" w:rsidR="007061B7" w:rsidRPr="008D57A4" w:rsidRDefault="007061B7" w:rsidP="007061B7">
      <w:pPr>
        <w:tabs>
          <w:tab w:val="right" w:pos="360"/>
          <w:tab w:val="left" w:pos="720"/>
        </w:tabs>
        <w:rPr>
          <w:rFonts w:cs="Times New Roman"/>
          <w:kern w:val="0"/>
          <w:szCs w:val="24"/>
        </w:rPr>
      </w:pPr>
    </w:p>
    <w:p w14:paraId="09139911" w14:textId="77777777" w:rsidR="007061B7" w:rsidRDefault="007061B7" w:rsidP="007061B7">
      <w:pPr>
        <w:tabs>
          <w:tab w:val="right" w:pos="360"/>
          <w:tab w:val="left" w:pos="720"/>
        </w:tabs>
        <w:rPr>
          <w:rFonts w:cs="Times New Roman"/>
          <w:kern w:val="0"/>
          <w:szCs w:val="24"/>
        </w:rPr>
      </w:pPr>
      <w:r>
        <w:rPr>
          <w:rFonts w:cs="Times New Roman"/>
          <w:kern w:val="0"/>
          <w:szCs w:val="24"/>
          <w:u w:val="single"/>
        </w:rPr>
        <w:t>E</w:t>
      </w:r>
      <w:r w:rsidRPr="008D57A4">
        <w:rPr>
          <w:rFonts w:cs="Times New Roman"/>
          <w:kern w:val="0"/>
          <w:szCs w:val="24"/>
          <w:u w:val="single"/>
        </w:rPr>
        <w:t>ach believer is a servant of Christ, not of men</w:t>
      </w:r>
      <w:r w:rsidRPr="008D57A4">
        <w:rPr>
          <w:rFonts w:cs="Times New Roman"/>
          <w:kern w:val="0"/>
          <w:szCs w:val="24"/>
        </w:rPr>
        <w:t xml:space="preserve">. </w:t>
      </w:r>
    </w:p>
    <w:p w14:paraId="4FE3D4BA" w14:textId="77777777" w:rsidR="007061B7" w:rsidRDefault="007061B7" w:rsidP="007061B7">
      <w:pPr>
        <w:tabs>
          <w:tab w:val="right" w:pos="360"/>
          <w:tab w:val="left" w:pos="720"/>
        </w:tabs>
        <w:ind w:left="360"/>
        <w:rPr>
          <w:rFonts w:cs="Times New Roman"/>
          <w:kern w:val="0"/>
          <w:szCs w:val="24"/>
        </w:rPr>
      </w:pPr>
      <w:r>
        <w:rPr>
          <w:rFonts w:cs="Times New Roman"/>
          <w:kern w:val="0"/>
          <w:szCs w:val="24"/>
        </w:rPr>
        <w:lastRenderedPageBreak/>
        <w:t>To</w:t>
      </w:r>
      <w:r w:rsidRPr="008D57A4">
        <w:rPr>
          <w:rFonts w:cs="Times New Roman"/>
          <w:kern w:val="0"/>
          <w:szCs w:val="24"/>
        </w:rPr>
        <w:t xml:space="preserve"> Christ will </w:t>
      </w:r>
      <w:r>
        <w:rPr>
          <w:rFonts w:cs="Times New Roman"/>
          <w:kern w:val="0"/>
          <w:szCs w:val="24"/>
        </w:rPr>
        <w:t xml:space="preserve">both </w:t>
      </w:r>
      <w:r w:rsidRPr="008D57A4">
        <w:rPr>
          <w:rFonts w:cs="Times New Roman"/>
          <w:kern w:val="0"/>
          <w:szCs w:val="24"/>
        </w:rPr>
        <w:t xml:space="preserve">the meat-eater </w:t>
      </w:r>
      <w:r>
        <w:rPr>
          <w:rFonts w:cs="Times New Roman"/>
          <w:kern w:val="0"/>
          <w:szCs w:val="24"/>
        </w:rPr>
        <w:t>and</w:t>
      </w:r>
      <w:r w:rsidRPr="008D57A4">
        <w:rPr>
          <w:rFonts w:cs="Times New Roman"/>
          <w:kern w:val="0"/>
          <w:szCs w:val="24"/>
        </w:rPr>
        <w:t xml:space="preserve"> the one who abstains meat stand or fall. Ultimately, the servant of the Lord (any believer) “will stand, for the Lord is able to make him stand.” (v. 4) </w:t>
      </w:r>
    </w:p>
    <w:p w14:paraId="7264BC35" w14:textId="77777777" w:rsidR="007061B7" w:rsidRDefault="007061B7" w:rsidP="007061B7">
      <w:pPr>
        <w:tabs>
          <w:tab w:val="right" w:pos="360"/>
          <w:tab w:val="left" w:pos="720"/>
        </w:tabs>
        <w:ind w:left="360"/>
        <w:rPr>
          <w:rFonts w:cs="Times New Roman"/>
          <w:kern w:val="0"/>
          <w:szCs w:val="24"/>
        </w:rPr>
      </w:pPr>
    </w:p>
    <w:p w14:paraId="1D9538E3" w14:textId="77777777" w:rsidR="007061B7" w:rsidRDefault="007061B7" w:rsidP="007061B7">
      <w:pPr>
        <w:tabs>
          <w:tab w:val="right" w:pos="360"/>
          <w:tab w:val="left" w:pos="720"/>
        </w:tabs>
        <w:ind w:left="360"/>
        <w:rPr>
          <w:rFonts w:cs="Times New Roman"/>
          <w:kern w:val="0"/>
          <w:szCs w:val="24"/>
        </w:rPr>
      </w:pPr>
      <w:r w:rsidRPr="008D57A4">
        <w:rPr>
          <w:rFonts w:cs="Times New Roman"/>
          <w:kern w:val="0"/>
          <w:szCs w:val="24"/>
        </w:rPr>
        <w:t xml:space="preserve">Jesus is mighty and gracious to not let us just keep sinning against our consciences. Or just let us keep scorning those who have different preferences and convictions than we do. All believers are enabled to stand in the Lord </w:t>
      </w:r>
      <w:r w:rsidRPr="008D57A4">
        <w:rPr>
          <w:rFonts w:cs="Times New Roman"/>
          <w:i/>
          <w:iCs/>
          <w:kern w:val="0"/>
          <w:szCs w:val="24"/>
        </w:rPr>
        <w:t>by the Lord</w:t>
      </w:r>
      <w:r w:rsidRPr="008D57A4">
        <w:rPr>
          <w:rFonts w:cs="Times New Roman"/>
          <w:kern w:val="0"/>
          <w:szCs w:val="24"/>
        </w:rPr>
        <w:t>.</w:t>
      </w:r>
      <w:r>
        <w:rPr>
          <w:rFonts w:cs="Times New Roman"/>
          <w:kern w:val="0"/>
          <w:szCs w:val="24"/>
        </w:rPr>
        <w:t xml:space="preserve"> (stand in the Lord = remain with and in Christ and not fall away)</w:t>
      </w:r>
    </w:p>
    <w:p w14:paraId="00B42B12" w14:textId="77777777" w:rsidR="007061B7" w:rsidRDefault="007061B7" w:rsidP="007061B7">
      <w:pPr>
        <w:tabs>
          <w:tab w:val="right" w:pos="360"/>
          <w:tab w:val="left" w:pos="720"/>
        </w:tabs>
        <w:ind w:left="360"/>
        <w:rPr>
          <w:rFonts w:cs="Times New Roman"/>
          <w:kern w:val="0"/>
          <w:szCs w:val="24"/>
        </w:rPr>
      </w:pPr>
    </w:p>
    <w:p w14:paraId="1AE4F369" w14:textId="77777777" w:rsidR="007061B7" w:rsidRPr="008D57A4" w:rsidRDefault="007061B7" w:rsidP="007061B7">
      <w:pPr>
        <w:tabs>
          <w:tab w:val="right" w:pos="360"/>
          <w:tab w:val="left" w:pos="720"/>
        </w:tabs>
        <w:ind w:left="360"/>
        <w:rPr>
          <w:rFonts w:cs="Times New Roman"/>
          <w:kern w:val="0"/>
          <w:szCs w:val="24"/>
        </w:rPr>
      </w:pPr>
      <w:r w:rsidRPr="008D57A4">
        <w:rPr>
          <w:rFonts w:cs="Times New Roman"/>
          <w:kern w:val="0"/>
          <w:szCs w:val="24"/>
        </w:rPr>
        <w:t xml:space="preserve">So, it’s not </w:t>
      </w:r>
      <w:r>
        <w:rPr>
          <w:rFonts w:cs="Times New Roman"/>
          <w:kern w:val="0"/>
          <w:szCs w:val="24"/>
        </w:rPr>
        <w:t>your</w:t>
      </w:r>
      <w:r w:rsidRPr="008D57A4">
        <w:rPr>
          <w:rFonts w:cs="Times New Roman"/>
          <w:kern w:val="0"/>
          <w:szCs w:val="24"/>
        </w:rPr>
        <w:t xml:space="preserve"> conscience that </w:t>
      </w:r>
      <w:r>
        <w:rPr>
          <w:rFonts w:cs="Times New Roman"/>
          <w:kern w:val="0"/>
          <w:szCs w:val="24"/>
        </w:rPr>
        <w:t>make you</w:t>
      </w:r>
      <w:r w:rsidRPr="008D57A4">
        <w:rPr>
          <w:rFonts w:cs="Times New Roman"/>
          <w:kern w:val="0"/>
          <w:szCs w:val="24"/>
        </w:rPr>
        <w:t xml:space="preserve"> stand</w:t>
      </w:r>
      <w:r>
        <w:rPr>
          <w:rFonts w:cs="Times New Roman"/>
          <w:kern w:val="0"/>
          <w:szCs w:val="24"/>
        </w:rPr>
        <w:t xml:space="preserve"> in the Lord</w:t>
      </w:r>
      <w:r w:rsidRPr="008D57A4">
        <w:rPr>
          <w:rFonts w:cs="Times New Roman"/>
          <w:kern w:val="0"/>
          <w:szCs w:val="24"/>
        </w:rPr>
        <w:t xml:space="preserve">. It’s not </w:t>
      </w:r>
      <w:r>
        <w:rPr>
          <w:rFonts w:cs="Times New Roman"/>
          <w:kern w:val="0"/>
          <w:szCs w:val="24"/>
        </w:rPr>
        <w:t>your</w:t>
      </w:r>
      <w:r w:rsidRPr="008D57A4">
        <w:rPr>
          <w:rFonts w:cs="Times New Roman"/>
          <w:kern w:val="0"/>
          <w:szCs w:val="24"/>
        </w:rPr>
        <w:t xml:space="preserve"> preferences that make </w:t>
      </w:r>
      <w:r>
        <w:rPr>
          <w:rFonts w:cs="Times New Roman"/>
          <w:kern w:val="0"/>
          <w:szCs w:val="24"/>
        </w:rPr>
        <w:t>you</w:t>
      </w:r>
      <w:r w:rsidRPr="008D57A4">
        <w:rPr>
          <w:rFonts w:cs="Times New Roman"/>
          <w:kern w:val="0"/>
          <w:szCs w:val="24"/>
        </w:rPr>
        <w:t xml:space="preserve"> stand. It’s not </w:t>
      </w:r>
      <w:r>
        <w:rPr>
          <w:rFonts w:cs="Times New Roman"/>
          <w:kern w:val="0"/>
          <w:szCs w:val="24"/>
        </w:rPr>
        <w:t>your</w:t>
      </w:r>
      <w:r w:rsidRPr="008D57A4">
        <w:rPr>
          <w:rFonts w:cs="Times New Roman"/>
          <w:kern w:val="0"/>
          <w:szCs w:val="24"/>
        </w:rPr>
        <w:t xml:space="preserve"> convictions that make </w:t>
      </w:r>
      <w:r>
        <w:rPr>
          <w:rFonts w:cs="Times New Roman"/>
          <w:kern w:val="0"/>
          <w:szCs w:val="24"/>
        </w:rPr>
        <w:t>your s</w:t>
      </w:r>
      <w:r w:rsidRPr="008D57A4">
        <w:rPr>
          <w:rFonts w:cs="Times New Roman"/>
          <w:kern w:val="0"/>
          <w:szCs w:val="24"/>
        </w:rPr>
        <w:t xml:space="preserve">tand. </w:t>
      </w:r>
      <w:r w:rsidRPr="008D57A4">
        <w:rPr>
          <w:rFonts w:cs="Times New Roman"/>
          <w:kern w:val="0"/>
          <w:szCs w:val="24"/>
          <w:u w:val="single"/>
        </w:rPr>
        <w:t>It’s solely the Lord as any believer trusts in Him</w:t>
      </w:r>
      <w:r>
        <w:rPr>
          <w:rFonts w:cs="Times New Roman"/>
          <w:kern w:val="0"/>
          <w:szCs w:val="24"/>
          <w:u w:val="single"/>
        </w:rPr>
        <w:t xml:space="preserve"> and</w:t>
      </w:r>
      <w:r w:rsidRPr="008D57A4">
        <w:rPr>
          <w:rFonts w:cs="Times New Roman"/>
          <w:kern w:val="0"/>
          <w:szCs w:val="24"/>
          <w:u w:val="single"/>
        </w:rPr>
        <w:t xml:space="preserve"> clings to His love and care for him.</w:t>
      </w:r>
    </w:p>
    <w:p w14:paraId="5C5ABA84" w14:textId="77777777" w:rsidR="007061B7" w:rsidRPr="008D57A4" w:rsidRDefault="007061B7" w:rsidP="007061B7">
      <w:pPr>
        <w:tabs>
          <w:tab w:val="right" w:pos="360"/>
          <w:tab w:val="left" w:pos="720"/>
        </w:tabs>
        <w:rPr>
          <w:rFonts w:cs="Times New Roman"/>
          <w:kern w:val="0"/>
          <w:szCs w:val="24"/>
        </w:rPr>
      </w:pPr>
    </w:p>
    <w:p w14:paraId="1FB24836"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 xml:space="preserve">It’s not only with food that conscience areas can become a source of judgment and division in the church. It could be about celebrating certain days. </w:t>
      </w:r>
    </w:p>
    <w:p w14:paraId="15891138" w14:textId="77777777" w:rsidR="007061B7"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 xml:space="preserve">No matter, </w:t>
      </w:r>
      <w:r>
        <w:rPr>
          <w:rFonts w:cs="Times New Roman"/>
          <w:kern w:val="0"/>
          <w:szCs w:val="24"/>
        </w:rPr>
        <w:t>the same principle of the conscience</w:t>
      </w:r>
      <w:r w:rsidRPr="008D57A4">
        <w:rPr>
          <w:rFonts w:cs="Times New Roman"/>
          <w:kern w:val="0"/>
          <w:szCs w:val="24"/>
        </w:rPr>
        <w:t xml:space="preserve"> stands. Each believer “must be fully </w:t>
      </w:r>
    </w:p>
    <w:p w14:paraId="46663D67" w14:textId="77777777" w:rsidR="007061B7" w:rsidRPr="008D57A4" w:rsidRDefault="007061B7" w:rsidP="007061B7">
      <w:pPr>
        <w:tabs>
          <w:tab w:val="right" w:pos="360"/>
          <w:tab w:val="left" w:pos="720"/>
        </w:tabs>
        <w:rPr>
          <w:rFonts w:cs="Times New Roman"/>
          <w:kern w:val="0"/>
          <w:szCs w:val="24"/>
        </w:rPr>
      </w:pPr>
      <w:r>
        <w:rPr>
          <w:rFonts w:cs="Times New Roman"/>
          <w:kern w:val="0"/>
          <w:szCs w:val="24"/>
        </w:rPr>
        <w:tab/>
      </w:r>
      <w:r>
        <w:rPr>
          <w:rFonts w:cs="Times New Roman"/>
          <w:kern w:val="0"/>
          <w:szCs w:val="24"/>
        </w:rPr>
        <w:tab/>
      </w:r>
      <w:r w:rsidRPr="008D57A4">
        <w:rPr>
          <w:rFonts w:cs="Times New Roman"/>
          <w:kern w:val="0"/>
          <w:szCs w:val="24"/>
        </w:rPr>
        <w:t xml:space="preserve">convinced in his own mind.” </w:t>
      </w:r>
      <w:r>
        <w:rPr>
          <w:rFonts w:cs="Times New Roman"/>
          <w:kern w:val="0"/>
          <w:szCs w:val="24"/>
        </w:rPr>
        <w:t>A</w:t>
      </w:r>
      <w:r w:rsidRPr="008D57A4">
        <w:rPr>
          <w:rFonts w:cs="Times New Roman"/>
          <w:kern w:val="0"/>
          <w:szCs w:val="24"/>
        </w:rPr>
        <w:t xml:space="preserve"> believer must observe a day as special </w:t>
      </w:r>
      <w:r w:rsidRPr="008D57A4">
        <w:rPr>
          <w:rFonts w:cs="Times New Roman"/>
          <w:kern w:val="0"/>
          <w:szCs w:val="24"/>
          <w:u w:val="single"/>
        </w:rPr>
        <w:t>by faith</w:t>
      </w:r>
      <w:r w:rsidRPr="008D57A4">
        <w:rPr>
          <w:rFonts w:cs="Times New Roman"/>
          <w:kern w:val="0"/>
          <w:szCs w:val="24"/>
        </w:rPr>
        <w:t xml:space="preserve">. And the </w:t>
      </w:r>
    </w:p>
    <w:p w14:paraId="5B4E6AC3"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 xml:space="preserve">other believer who doesn’t observe any day as special must do so </w:t>
      </w:r>
      <w:r w:rsidRPr="008D57A4">
        <w:rPr>
          <w:rFonts w:cs="Times New Roman"/>
          <w:kern w:val="0"/>
          <w:szCs w:val="24"/>
          <w:u w:val="single"/>
        </w:rPr>
        <w:t>by faith too</w:t>
      </w:r>
      <w:r w:rsidRPr="008D57A4">
        <w:rPr>
          <w:rFonts w:cs="Times New Roman"/>
          <w:kern w:val="0"/>
          <w:szCs w:val="24"/>
        </w:rPr>
        <w:t>.</w:t>
      </w:r>
    </w:p>
    <w:p w14:paraId="6A62AC94"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p>
    <w:p w14:paraId="66839FA0" w14:textId="77777777" w:rsidR="007061B7" w:rsidRDefault="007061B7" w:rsidP="007061B7">
      <w:pPr>
        <w:tabs>
          <w:tab w:val="right" w:pos="360"/>
          <w:tab w:val="left" w:pos="720"/>
        </w:tabs>
        <w:rPr>
          <w:rFonts w:cs="Times New Roman"/>
          <w:kern w:val="0"/>
          <w:szCs w:val="24"/>
        </w:rPr>
      </w:pPr>
      <w:r w:rsidRPr="008D57A4">
        <w:rPr>
          <w:rFonts w:cs="Times New Roman"/>
          <w:kern w:val="0"/>
          <w:szCs w:val="24"/>
        </w:rPr>
        <w:t xml:space="preserve">The key is this: the person observing a day as special must do it for the Lord (i.e., by faith in Him). And the one who eats meat must do so for the Lord. The same is true for the one who doesn’t eat – he does not eat “for the Lord” (not to feel better about himself or set himself up as a judge of others). </w:t>
      </w:r>
    </w:p>
    <w:p w14:paraId="628FB29C" w14:textId="77777777" w:rsidR="007061B7" w:rsidRPr="008D57A4" w:rsidRDefault="007061B7" w:rsidP="007061B7">
      <w:pPr>
        <w:tabs>
          <w:tab w:val="right" w:pos="360"/>
          <w:tab w:val="left" w:pos="720"/>
        </w:tabs>
        <w:rPr>
          <w:rFonts w:cs="Times New Roman"/>
          <w:kern w:val="0"/>
          <w:szCs w:val="24"/>
        </w:rPr>
      </w:pPr>
      <w:r>
        <w:rPr>
          <w:rFonts w:cs="Times New Roman"/>
          <w:kern w:val="0"/>
          <w:szCs w:val="24"/>
        </w:rPr>
        <w:tab/>
      </w:r>
      <w:r>
        <w:rPr>
          <w:rFonts w:cs="Times New Roman"/>
          <w:kern w:val="0"/>
          <w:szCs w:val="24"/>
        </w:rPr>
        <w:tab/>
      </w:r>
      <w:r w:rsidRPr="008D57A4">
        <w:rPr>
          <w:rFonts w:cs="Times New Roman"/>
          <w:kern w:val="0"/>
          <w:szCs w:val="24"/>
        </w:rPr>
        <w:t xml:space="preserve">And you can see that he is eating or observing (or not eating or not observing) “for the </w:t>
      </w:r>
    </w:p>
    <w:p w14:paraId="3DC403AE"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Lord” and not for himself or because someone else said so or out of cultural pressure…</w:t>
      </w:r>
      <w:r w:rsidRPr="008D57A4">
        <w:rPr>
          <w:rFonts w:cs="Times New Roman"/>
          <w:kern w:val="0"/>
          <w:szCs w:val="24"/>
        </w:rPr>
        <w:tab/>
      </w:r>
    </w:p>
    <w:p w14:paraId="23CE1177"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 xml:space="preserve"> </w:t>
      </w:r>
      <w:r w:rsidRPr="008D57A4">
        <w:rPr>
          <w:rFonts w:cs="Times New Roman"/>
          <w:kern w:val="0"/>
          <w:szCs w:val="24"/>
        </w:rPr>
        <w:tab/>
      </w:r>
      <w:r w:rsidRPr="008D57A4">
        <w:rPr>
          <w:rFonts w:cs="Times New Roman"/>
          <w:kern w:val="0"/>
          <w:szCs w:val="24"/>
        </w:rPr>
        <w:tab/>
        <w:t>because he genuinely gives thanks to God for whatever he chooses to do or not do!</w:t>
      </w:r>
    </w:p>
    <w:p w14:paraId="3380C13F" w14:textId="77777777" w:rsidR="007061B7" w:rsidRPr="008D57A4" w:rsidRDefault="007061B7" w:rsidP="007061B7">
      <w:pPr>
        <w:tabs>
          <w:tab w:val="right" w:pos="360"/>
          <w:tab w:val="left" w:pos="720"/>
        </w:tabs>
        <w:rPr>
          <w:rFonts w:cs="Times New Roman"/>
          <w:kern w:val="0"/>
          <w:szCs w:val="24"/>
        </w:rPr>
      </w:pPr>
    </w:p>
    <w:p w14:paraId="6D825E82" w14:textId="77777777" w:rsidR="007061B7" w:rsidRPr="008D57A4" w:rsidRDefault="007061B7" w:rsidP="007061B7">
      <w:pPr>
        <w:tabs>
          <w:tab w:val="right" w:pos="360"/>
          <w:tab w:val="left" w:pos="720"/>
        </w:tabs>
        <w:rPr>
          <w:rFonts w:cs="Times New Roman"/>
          <w:kern w:val="0"/>
          <w:szCs w:val="24"/>
        </w:rPr>
      </w:pPr>
      <w:r>
        <w:rPr>
          <w:rFonts w:cs="Times New Roman"/>
          <w:kern w:val="0"/>
          <w:szCs w:val="24"/>
        </w:rPr>
        <w:t xml:space="preserve">We do everything for the Lord because </w:t>
      </w:r>
      <w:r w:rsidRPr="008D57A4">
        <w:rPr>
          <w:rFonts w:cs="Times New Roman"/>
          <w:kern w:val="0"/>
          <w:szCs w:val="24"/>
        </w:rPr>
        <w:t xml:space="preserve">our lives are not our own. </w:t>
      </w:r>
      <w:r>
        <w:rPr>
          <w:rFonts w:cs="Times New Roman"/>
          <w:kern w:val="0"/>
          <w:szCs w:val="24"/>
        </w:rPr>
        <w:t>So,</w:t>
      </w:r>
      <w:r w:rsidRPr="008D57A4">
        <w:rPr>
          <w:rFonts w:cs="Times New Roman"/>
          <w:kern w:val="0"/>
          <w:szCs w:val="24"/>
        </w:rPr>
        <w:t xml:space="preserve"> don’t live for </w:t>
      </w:r>
      <w:proofErr w:type="gramStart"/>
      <w:r w:rsidRPr="008D57A4">
        <w:rPr>
          <w:rFonts w:cs="Times New Roman"/>
          <w:kern w:val="0"/>
          <w:szCs w:val="24"/>
        </w:rPr>
        <w:t>ourselves</w:t>
      </w:r>
      <w:proofErr w:type="gramEnd"/>
      <w:r w:rsidRPr="008D57A4">
        <w:rPr>
          <w:rFonts w:cs="Times New Roman"/>
          <w:kern w:val="0"/>
          <w:szCs w:val="24"/>
        </w:rPr>
        <w:t>, and we don’t die for ourselves (v. 7) Our lives are “for the Lord.” Our deaths are “for the Lord.” No matter what, we are always in every circumstance “the Lord’s.” (vv. 7-8)</w:t>
      </w:r>
    </w:p>
    <w:p w14:paraId="3D708C26" w14:textId="77777777" w:rsidR="007061B7" w:rsidRPr="008D57A4" w:rsidRDefault="007061B7" w:rsidP="007061B7">
      <w:pPr>
        <w:tabs>
          <w:tab w:val="right" w:pos="360"/>
          <w:tab w:val="left" w:pos="720"/>
        </w:tabs>
        <w:rPr>
          <w:rFonts w:cs="Times New Roman"/>
          <w:kern w:val="0"/>
          <w:szCs w:val="24"/>
        </w:rPr>
      </w:pPr>
    </w:p>
    <w:p w14:paraId="21BD6F70" w14:textId="77777777" w:rsidR="007061B7" w:rsidRPr="008D57A4" w:rsidRDefault="007061B7" w:rsidP="007061B7">
      <w:pPr>
        <w:tabs>
          <w:tab w:val="right" w:pos="360"/>
          <w:tab w:val="left" w:pos="720"/>
        </w:tabs>
        <w:ind w:left="360"/>
        <w:rPr>
          <w:rFonts w:cs="Times New Roman"/>
          <w:kern w:val="0"/>
          <w:szCs w:val="24"/>
        </w:rPr>
      </w:pPr>
      <w:r w:rsidRPr="008D57A4">
        <w:rPr>
          <w:rFonts w:cs="Times New Roman"/>
          <w:kern w:val="0"/>
          <w:szCs w:val="24"/>
        </w:rPr>
        <w:t>How did we become the Lord’s? He died and lived again (resurrection) that He might be the Lord of those who are now in heaven (dead) and those believers who are alive. (v. 9) We are now truly and wholly His</w:t>
      </w:r>
      <w:r>
        <w:rPr>
          <w:rFonts w:cs="Times New Roman"/>
          <w:kern w:val="0"/>
          <w:szCs w:val="24"/>
        </w:rPr>
        <w:t xml:space="preserve"> by the Gospel.</w:t>
      </w:r>
    </w:p>
    <w:p w14:paraId="7B68E929" w14:textId="77777777" w:rsidR="007061B7" w:rsidRPr="008D57A4" w:rsidRDefault="007061B7" w:rsidP="007061B7">
      <w:pPr>
        <w:tabs>
          <w:tab w:val="right" w:pos="360"/>
          <w:tab w:val="left" w:pos="720"/>
        </w:tabs>
        <w:rPr>
          <w:rFonts w:cs="Times New Roman"/>
          <w:kern w:val="0"/>
          <w:szCs w:val="24"/>
        </w:rPr>
      </w:pPr>
    </w:p>
    <w:p w14:paraId="02C5C30F" w14:textId="77777777" w:rsidR="007061B7" w:rsidRPr="008D57A4" w:rsidRDefault="007061B7" w:rsidP="007061B7">
      <w:pPr>
        <w:tabs>
          <w:tab w:val="right" w:pos="360"/>
          <w:tab w:val="left" w:pos="720"/>
        </w:tabs>
        <w:rPr>
          <w:rFonts w:cs="Times New Roman"/>
          <w:kern w:val="0"/>
          <w:szCs w:val="24"/>
        </w:rPr>
      </w:pPr>
      <w:r>
        <w:rPr>
          <w:rFonts w:cs="Times New Roman"/>
          <w:kern w:val="0"/>
          <w:szCs w:val="24"/>
        </w:rPr>
        <w:t>So,</w:t>
      </w:r>
      <w:r w:rsidRPr="008D57A4">
        <w:rPr>
          <w:rFonts w:cs="Times New Roman"/>
          <w:kern w:val="0"/>
          <w:szCs w:val="24"/>
        </w:rPr>
        <w:t xml:space="preserve"> we must not judge our brother in Christ</w:t>
      </w:r>
      <w:r>
        <w:rPr>
          <w:rFonts w:cs="Times New Roman"/>
          <w:kern w:val="0"/>
          <w:szCs w:val="24"/>
        </w:rPr>
        <w:t xml:space="preserve">. </w:t>
      </w:r>
      <w:r w:rsidRPr="008D57A4">
        <w:rPr>
          <w:rFonts w:cs="Times New Roman"/>
          <w:kern w:val="0"/>
          <w:szCs w:val="24"/>
        </w:rPr>
        <w:t>We must not regard them with contempt</w:t>
      </w:r>
      <w:r>
        <w:rPr>
          <w:rFonts w:cs="Times New Roman"/>
          <w:kern w:val="0"/>
          <w:szCs w:val="24"/>
        </w:rPr>
        <w:t xml:space="preserve"> (v. 10).</w:t>
      </w:r>
      <w:r w:rsidRPr="008D57A4">
        <w:rPr>
          <w:rFonts w:cs="Times New Roman"/>
          <w:kern w:val="0"/>
          <w:szCs w:val="24"/>
        </w:rPr>
        <w:tab/>
        <w:t>Because we’re all going to stand before God’s “judgment seat” at the end of our lives to be evaluated and rewarded for our good works done in Christ.</w:t>
      </w:r>
    </w:p>
    <w:p w14:paraId="77D8BEFB" w14:textId="77777777" w:rsidR="007061B7" w:rsidRPr="008D57A4" w:rsidRDefault="007061B7" w:rsidP="007061B7">
      <w:pPr>
        <w:tabs>
          <w:tab w:val="right" w:pos="360"/>
          <w:tab w:val="left" w:pos="720"/>
        </w:tabs>
        <w:rPr>
          <w:rFonts w:cs="Times New Roman"/>
          <w:kern w:val="0"/>
          <w:szCs w:val="24"/>
        </w:rPr>
      </w:pPr>
    </w:p>
    <w:p w14:paraId="5123ADA7" w14:textId="77777777" w:rsidR="007061B7" w:rsidRPr="008D57A4" w:rsidRDefault="007061B7" w:rsidP="007061B7">
      <w:pPr>
        <w:tabs>
          <w:tab w:val="right" w:pos="360"/>
          <w:tab w:val="left" w:pos="720"/>
        </w:tabs>
        <w:ind w:left="720"/>
        <w:rPr>
          <w:rFonts w:cs="Times New Roman"/>
          <w:kern w:val="0"/>
          <w:szCs w:val="24"/>
        </w:rPr>
      </w:pPr>
      <w:r w:rsidRPr="008D57A4">
        <w:rPr>
          <w:rFonts w:cs="Times New Roman"/>
          <w:kern w:val="0"/>
          <w:szCs w:val="24"/>
        </w:rPr>
        <w:t xml:space="preserve">We will all bow before Him. We will all praise God. </w:t>
      </w:r>
      <w:r>
        <w:rPr>
          <w:rFonts w:cs="Times New Roman"/>
          <w:kern w:val="0"/>
          <w:szCs w:val="24"/>
        </w:rPr>
        <w:t>And w</w:t>
      </w:r>
      <w:r w:rsidRPr="008D57A4">
        <w:rPr>
          <w:rFonts w:cs="Times New Roman"/>
          <w:kern w:val="0"/>
          <w:szCs w:val="24"/>
        </w:rPr>
        <w:t>e will all give an account of ourselves (not of others) to God</w:t>
      </w:r>
      <w:r>
        <w:rPr>
          <w:rFonts w:cs="Times New Roman"/>
          <w:kern w:val="0"/>
          <w:szCs w:val="24"/>
        </w:rPr>
        <w:t>:</w:t>
      </w:r>
    </w:p>
    <w:p w14:paraId="60C9C3D8" w14:textId="77777777" w:rsidR="007061B7" w:rsidRPr="008D57A4" w:rsidRDefault="007061B7" w:rsidP="007061B7">
      <w:pPr>
        <w:tabs>
          <w:tab w:val="right" w:pos="360"/>
          <w:tab w:val="left" w:pos="720"/>
        </w:tabs>
        <w:ind w:left="720"/>
        <w:rPr>
          <w:rFonts w:cs="Times New Roman"/>
          <w:i/>
          <w:iCs/>
          <w:kern w:val="0"/>
          <w:szCs w:val="24"/>
        </w:rPr>
      </w:pPr>
      <w:r w:rsidRPr="008D57A4">
        <w:rPr>
          <w:rFonts w:cs="Times New Roman"/>
          <w:kern w:val="0"/>
          <w:szCs w:val="24"/>
        </w:rPr>
        <w:tab/>
      </w:r>
      <w:r w:rsidRPr="008D57A4">
        <w:rPr>
          <w:rFonts w:cs="Times New Roman"/>
          <w:i/>
          <w:iCs/>
          <w:kern w:val="0"/>
          <w:szCs w:val="24"/>
        </w:rPr>
        <w:t xml:space="preserve">Did we do things by faith? Did we do things out of love for God and others? Did </w:t>
      </w:r>
    </w:p>
    <w:p w14:paraId="376B300D" w14:textId="77777777" w:rsidR="007061B7" w:rsidRPr="008D57A4" w:rsidRDefault="007061B7" w:rsidP="007061B7">
      <w:pPr>
        <w:tabs>
          <w:tab w:val="right" w:pos="360"/>
          <w:tab w:val="left" w:pos="720"/>
        </w:tabs>
        <w:ind w:left="1440"/>
        <w:rPr>
          <w:rFonts w:cs="Times New Roman"/>
          <w:i/>
          <w:iCs/>
          <w:kern w:val="0"/>
          <w:szCs w:val="24"/>
        </w:rPr>
      </w:pPr>
      <w:r w:rsidRPr="008D57A4">
        <w:rPr>
          <w:rFonts w:cs="Times New Roman"/>
          <w:i/>
          <w:iCs/>
          <w:kern w:val="0"/>
          <w:szCs w:val="24"/>
        </w:rPr>
        <w:t xml:space="preserve">we judge others and regard others with </w:t>
      </w:r>
      <w:proofErr w:type="gramStart"/>
      <w:r w:rsidRPr="008D57A4">
        <w:rPr>
          <w:rFonts w:cs="Times New Roman"/>
          <w:i/>
          <w:iCs/>
          <w:kern w:val="0"/>
          <w:szCs w:val="24"/>
        </w:rPr>
        <w:t>contempt?</w:t>
      </w:r>
      <w:proofErr w:type="gramEnd"/>
      <w:r w:rsidRPr="008D57A4">
        <w:rPr>
          <w:rFonts w:cs="Times New Roman"/>
          <w:i/>
          <w:iCs/>
          <w:kern w:val="0"/>
          <w:szCs w:val="24"/>
        </w:rPr>
        <w:t xml:space="preserve"> Or did we accept differing brothers and sisters in Christ?</w:t>
      </w:r>
    </w:p>
    <w:p w14:paraId="261F42DC" w14:textId="77777777" w:rsidR="007061B7" w:rsidRPr="008D57A4" w:rsidRDefault="007061B7" w:rsidP="007061B7">
      <w:pPr>
        <w:tabs>
          <w:tab w:val="right" w:pos="360"/>
          <w:tab w:val="left" w:pos="720"/>
        </w:tabs>
        <w:rPr>
          <w:rFonts w:cs="Times New Roman"/>
          <w:kern w:val="0"/>
          <w:szCs w:val="24"/>
        </w:rPr>
      </w:pPr>
    </w:p>
    <w:p w14:paraId="1854A720"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lastRenderedPageBreak/>
        <w:t>In light of the future judgment seat</w:t>
      </w:r>
      <w:r>
        <w:rPr>
          <w:rFonts w:cs="Times New Roman"/>
          <w:kern w:val="0"/>
          <w:szCs w:val="24"/>
        </w:rPr>
        <w:t xml:space="preserve">, </w:t>
      </w:r>
      <w:r w:rsidRPr="008D57A4">
        <w:rPr>
          <w:rFonts w:cs="Times New Roman"/>
          <w:kern w:val="0"/>
          <w:szCs w:val="24"/>
        </w:rPr>
        <w:t>let’s not judge one another ever again.</w:t>
      </w:r>
      <w:r>
        <w:rPr>
          <w:rFonts w:cs="Times New Roman"/>
          <w:kern w:val="0"/>
          <w:szCs w:val="24"/>
        </w:rPr>
        <w:t xml:space="preserve"> </w:t>
      </w:r>
      <w:r w:rsidRPr="008D57A4">
        <w:rPr>
          <w:rFonts w:cs="Times New Roman"/>
          <w:kern w:val="0"/>
          <w:szCs w:val="24"/>
        </w:rPr>
        <w:t>Instead let’s determine to do this – “not to put an obstacle or a stumbling block” in a fellow believer’s way. (v. 13)</w:t>
      </w:r>
    </w:p>
    <w:p w14:paraId="029C28C2" w14:textId="77777777" w:rsidR="007061B7" w:rsidRPr="008D57A4" w:rsidRDefault="007061B7" w:rsidP="007061B7">
      <w:pPr>
        <w:tabs>
          <w:tab w:val="right" w:pos="360"/>
          <w:tab w:val="left" w:pos="720"/>
        </w:tabs>
        <w:ind w:left="360"/>
        <w:rPr>
          <w:rFonts w:cs="Times New Roman"/>
          <w:kern w:val="0"/>
          <w:szCs w:val="24"/>
        </w:rPr>
      </w:pPr>
      <w:r w:rsidRPr="008D57A4">
        <w:rPr>
          <w:rFonts w:cs="Times New Roman"/>
          <w:kern w:val="0"/>
          <w:szCs w:val="24"/>
        </w:rPr>
        <w:t xml:space="preserve">An obstacle or stumbling block is doing something that will tempt a weaker-conscience brother to sin. </w:t>
      </w:r>
    </w:p>
    <w:p w14:paraId="3BD43B72" w14:textId="77777777" w:rsidR="007061B7" w:rsidRPr="008D57A4" w:rsidRDefault="007061B7" w:rsidP="007061B7">
      <w:pPr>
        <w:tabs>
          <w:tab w:val="right" w:pos="360"/>
          <w:tab w:val="left" w:pos="720"/>
        </w:tabs>
        <w:ind w:left="360"/>
        <w:rPr>
          <w:rFonts w:cs="Times New Roman"/>
          <w:kern w:val="0"/>
          <w:szCs w:val="24"/>
        </w:rPr>
      </w:pPr>
    </w:p>
    <w:p w14:paraId="57F95B42"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 xml:space="preserve">However, nothing is unclean – no food or object or non-sinful activity. But if someone thinks something is unclean, “to him it IS unclean.” That’s where his faith is at. </w:t>
      </w:r>
    </w:p>
    <w:p w14:paraId="142ED177"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 xml:space="preserve">So, we ought never to hurt this brother by flaunting our belief or conviction that this </w:t>
      </w:r>
    </w:p>
    <w:p w14:paraId="63267794" w14:textId="77777777" w:rsidR="007061B7"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 xml:space="preserve">food or activity is clean. Instead, we ought to walk in love and not destroy </w:t>
      </w:r>
      <w:r>
        <w:rPr>
          <w:rFonts w:cs="Times New Roman"/>
          <w:kern w:val="0"/>
          <w:szCs w:val="24"/>
        </w:rPr>
        <w:t xml:space="preserve">a brother oveer </w:t>
      </w:r>
    </w:p>
    <w:p w14:paraId="55C64F31" w14:textId="77777777" w:rsidR="007061B7" w:rsidRPr="008D57A4" w:rsidRDefault="007061B7" w:rsidP="007061B7">
      <w:pPr>
        <w:tabs>
          <w:tab w:val="right" w:pos="360"/>
          <w:tab w:val="left" w:pos="720"/>
        </w:tabs>
        <w:rPr>
          <w:rFonts w:cs="Times New Roman"/>
          <w:kern w:val="0"/>
          <w:szCs w:val="24"/>
        </w:rPr>
      </w:pPr>
      <w:r>
        <w:rPr>
          <w:rFonts w:cs="Times New Roman"/>
          <w:kern w:val="0"/>
          <w:szCs w:val="24"/>
        </w:rPr>
        <w:tab/>
      </w:r>
      <w:r>
        <w:rPr>
          <w:rFonts w:cs="Times New Roman"/>
          <w:kern w:val="0"/>
          <w:szCs w:val="24"/>
        </w:rPr>
        <w:tab/>
      </w:r>
      <w:r w:rsidRPr="008D57A4">
        <w:rPr>
          <w:rFonts w:cs="Times New Roman"/>
          <w:kern w:val="0"/>
          <w:szCs w:val="24"/>
        </w:rPr>
        <w:t xml:space="preserve">eating </w:t>
      </w:r>
      <w:r>
        <w:rPr>
          <w:rFonts w:cs="Times New Roman"/>
          <w:kern w:val="0"/>
          <w:szCs w:val="24"/>
        </w:rPr>
        <w:t>something. This is a brother</w:t>
      </w:r>
      <w:r w:rsidRPr="008D57A4">
        <w:rPr>
          <w:rFonts w:cs="Times New Roman"/>
          <w:kern w:val="0"/>
          <w:szCs w:val="24"/>
        </w:rPr>
        <w:t xml:space="preserve"> “for whom Christ died.”</w:t>
      </w:r>
    </w:p>
    <w:p w14:paraId="33D8F041" w14:textId="77777777" w:rsidR="007061B7" w:rsidRDefault="007061B7" w:rsidP="007061B7">
      <w:pPr>
        <w:tabs>
          <w:tab w:val="right" w:pos="360"/>
          <w:tab w:val="left" w:pos="720"/>
        </w:tabs>
        <w:ind w:left="360"/>
        <w:rPr>
          <w:rFonts w:cs="Times New Roman"/>
          <w:kern w:val="0"/>
          <w:szCs w:val="24"/>
        </w:rPr>
      </w:pPr>
    </w:p>
    <w:p w14:paraId="2485C535" w14:textId="77777777" w:rsidR="007061B7" w:rsidRPr="008D57A4" w:rsidRDefault="007061B7" w:rsidP="007061B7">
      <w:pPr>
        <w:tabs>
          <w:tab w:val="right" w:pos="360"/>
          <w:tab w:val="left" w:pos="720"/>
        </w:tabs>
        <w:ind w:left="360"/>
        <w:rPr>
          <w:rFonts w:cs="Times New Roman"/>
          <w:kern w:val="0"/>
          <w:szCs w:val="24"/>
        </w:rPr>
      </w:pPr>
      <w:r w:rsidRPr="008D57A4">
        <w:rPr>
          <w:rFonts w:cs="Times New Roman"/>
          <w:kern w:val="0"/>
          <w:szCs w:val="24"/>
        </w:rPr>
        <w:tab/>
        <w:t xml:space="preserve">So, in the case of Rom 14, it would </w:t>
      </w:r>
      <w:r>
        <w:rPr>
          <w:rFonts w:cs="Times New Roman"/>
          <w:kern w:val="0"/>
          <w:szCs w:val="24"/>
        </w:rPr>
        <w:t>be e</w:t>
      </w:r>
      <w:r w:rsidRPr="008D57A4">
        <w:rPr>
          <w:rFonts w:cs="Times New Roman"/>
          <w:kern w:val="0"/>
          <w:szCs w:val="24"/>
        </w:rPr>
        <w:t xml:space="preserve">ating meat right in his face or encouraging him to </w:t>
      </w:r>
    </w:p>
    <w:p w14:paraId="3AEB42B1" w14:textId="77777777" w:rsidR="007061B7" w:rsidRPr="008D57A4" w:rsidRDefault="007061B7" w:rsidP="007061B7">
      <w:pPr>
        <w:tabs>
          <w:tab w:val="right" w:pos="360"/>
          <w:tab w:val="left" w:pos="720"/>
        </w:tabs>
        <w:ind w:left="360"/>
        <w:rPr>
          <w:rFonts w:cs="Times New Roman"/>
          <w:kern w:val="0"/>
          <w:szCs w:val="24"/>
        </w:rPr>
      </w:pPr>
      <w:r w:rsidRPr="008D57A4">
        <w:rPr>
          <w:rFonts w:cs="Times New Roman"/>
          <w:kern w:val="0"/>
          <w:szCs w:val="24"/>
        </w:rPr>
        <w:tab/>
        <w:t>eat when his conscience is saying “no.”</w:t>
      </w:r>
    </w:p>
    <w:p w14:paraId="6E6A623B" w14:textId="77777777" w:rsidR="007061B7" w:rsidRPr="008D57A4" w:rsidRDefault="007061B7" w:rsidP="007061B7">
      <w:pPr>
        <w:tabs>
          <w:tab w:val="right" w:pos="360"/>
          <w:tab w:val="left" w:pos="720"/>
        </w:tabs>
        <w:rPr>
          <w:rFonts w:cs="Times New Roman"/>
          <w:kern w:val="0"/>
          <w:szCs w:val="24"/>
        </w:rPr>
      </w:pPr>
    </w:p>
    <w:p w14:paraId="02475AC9"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 xml:space="preserve">Let’s not let something which is for us a good “be spoken of as evil” – whether it’s meat or going to the beach or drinking alcohol or watching certain movies. (v. 16) </w:t>
      </w:r>
    </w:p>
    <w:p w14:paraId="06729356"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 xml:space="preserve">Because the kingdom of God is not about food and drink. It’s about “righteousness and </w:t>
      </w:r>
    </w:p>
    <w:p w14:paraId="748AF434"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peace and joy in the Holy Spirit.” (v. 17)</w:t>
      </w:r>
    </w:p>
    <w:p w14:paraId="11C754F1" w14:textId="77777777" w:rsidR="007061B7" w:rsidRPr="008D57A4" w:rsidRDefault="007061B7" w:rsidP="007061B7">
      <w:pPr>
        <w:tabs>
          <w:tab w:val="right" w:pos="360"/>
          <w:tab w:val="left" w:pos="720"/>
        </w:tabs>
        <w:autoSpaceDE w:val="0"/>
        <w:autoSpaceDN w:val="0"/>
        <w:adjustRightInd w:val="0"/>
        <w:rPr>
          <w:rFonts w:cs="Times New Roman"/>
          <w:kern w:val="0"/>
          <w:szCs w:val="24"/>
        </w:rPr>
      </w:pPr>
      <w:r>
        <w:rPr>
          <w:rFonts w:cs="Times New Roman"/>
          <w:kern w:val="0"/>
          <w:szCs w:val="24"/>
        </w:rPr>
        <w:tab/>
      </w:r>
      <w:r>
        <w:rPr>
          <w:rFonts w:cs="Times New Roman"/>
          <w:kern w:val="0"/>
          <w:szCs w:val="24"/>
        </w:rPr>
        <w:tab/>
      </w:r>
      <w:r>
        <w:rPr>
          <w:rFonts w:cs="Times New Roman"/>
          <w:kern w:val="0"/>
          <w:szCs w:val="24"/>
        </w:rPr>
        <w:tab/>
      </w:r>
    </w:p>
    <w:p w14:paraId="27125C85" w14:textId="77777777" w:rsidR="007061B7" w:rsidRPr="00CE1059" w:rsidRDefault="007061B7" w:rsidP="007061B7">
      <w:pPr>
        <w:tabs>
          <w:tab w:val="right" w:pos="360"/>
          <w:tab w:val="left" w:pos="720"/>
        </w:tabs>
        <w:autoSpaceDE w:val="0"/>
        <w:autoSpaceDN w:val="0"/>
        <w:adjustRightInd w:val="0"/>
        <w:rPr>
          <w:rFonts w:cs="Times New Roman"/>
          <w:kern w:val="0"/>
          <w:szCs w:val="24"/>
        </w:rPr>
      </w:pPr>
      <w:r w:rsidRPr="008D57A4">
        <w:rPr>
          <w:rFonts w:cs="Times New Roman"/>
          <w:kern w:val="0"/>
          <w:szCs w:val="24"/>
        </w:rPr>
        <w:t>And whoever serves Christ in whatever they eat or drink or do “is acceptable to God and approved by men.” God will be pleased by your heart and actions. Because you’re not trying to cause others to stumble (at least knowingly and willingly), others will know that you’re marked by love. (v. 18)</w:t>
      </w:r>
    </w:p>
    <w:p w14:paraId="06743249" w14:textId="77777777" w:rsidR="007061B7" w:rsidRPr="008D57A4" w:rsidRDefault="007061B7" w:rsidP="007061B7">
      <w:pPr>
        <w:tabs>
          <w:tab w:val="right" w:pos="360"/>
          <w:tab w:val="left" w:pos="720"/>
        </w:tabs>
        <w:autoSpaceDE w:val="0"/>
        <w:autoSpaceDN w:val="0"/>
        <w:adjustRightInd w:val="0"/>
        <w:ind w:left="720" w:hanging="720"/>
        <w:rPr>
          <w:rFonts w:cs="Times New Roman"/>
          <w:kern w:val="0"/>
          <w:szCs w:val="24"/>
        </w:rPr>
      </w:pPr>
      <w:r w:rsidRPr="008D57A4">
        <w:rPr>
          <w:rFonts w:cs="Times New Roman"/>
          <w:kern w:val="0"/>
          <w:szCs w:val="24"/>
        </w:rPr>
        <w:tab/>
      </w:r>
      <w:r w:rsidRPr="008D57A4">
        <w:rPr>
          <w:rFonts w:cs="Times New Roman"/>
          <w:kern w:val="0"/>
          <w:szCs w:val="24"/>
        </w:rPr>
        <w:tab/>
        <w:t xml:space="preserve">So, we should “pursue” whatever makes for peace and the building up of one </w:t>
      </w:r>
    </w:p>
    <w:p w14:paraId="32B9D770" w14:textId="77777777" w:rsidR="007061B7" w:rsidRDefault="007061B7" w:rsidP="007061B7">
      <w:pPr>
        <w:tabs>
          <w:tab w:val="right" w:pos="360"/>
          <w:tab w:val="left" w:pos="720"/>
        </w:tabs>
        <w:autoSpaceDE w:val="0"/>
        <w:autoSpaceDN w:val="0"/>
        <w:adjustRightInd w:val="0"/>
        <w:rPr>
          <w:rFonts w:cs="Times New Roman"/>
          <w:kern w:val="0"/>
          <w:szCs w:val="24"/>
        </w:rPr>
      </w:pPr>
      <w:r w:rsidRPr="008D57A4">
        <w:rPr>
          <w:rFonts w:cs="Times New Roman"/>
          <w:kern w:val="0"/>
          <w:szCs w:val="24"/>
        </w:rPr>
        <w:tab/>
      </w:r>
      <w:r w:rsidRPr="008D57A4">
        <w:rPr>
          <w:rFonts w:cs="Times New Roman"/>
          <w:kern w:val="0"/>
          <w:szCs w:val="24"/>
        </w:rPr>
        <w:tab/>
        <w:t xml:space="preserve">another in the church of Christ. (v. 19) We ought never to tear down a believer (and the </w:t>
      </w:r>
    </w:p>
    <w:p w14:paraId="1E8AB104" w14:textId="77777777" w:rsidR="007061B7" w:rsidRDefault="007061B7" w:rsidP="007061B7">
      <w:pPr>
        <w:tabs>
          <w:tab w:val="right" w:pos="360"/>
          <w:tab w:val="left" w:pos="720"/>
        </w:tabs>
        <w:autoSpaceDE w:val="0"/>
        <w:autoSpaceDN w:val="0"/>
        <w:adjustRightInd w:val="0"/>
        <w:rPr>
          <w:rFonts w:cs="Times New Roman"/>
          <w:kern w:val="0"/>
          <w:szCs w:val="24"/>
        </w:rPr>
      </w:pPr>
      <w:r>
        <w:rPr>
          <w:rFonts w:cs="Times New Roman"/>
          <w:kern w:val="0"/>
          <w:szCs w:val="24"/>
        </w:rPr>
        <w:tab/>
      </w:r>
      <w:r>
        <w:rPr>
          <w:rFonts w:cs="Times New Roman"/>
          <w:kern w:val="0"/>
          <w:szCs w:val="24"/>
        </w:rPr>
        <w:tab/>
      </w:r>
      <w:r w:rsidRPr="008D57A4">
        <w:rPr>
          <w:rFonts w:cs="Times New Roman"/>
          <w:kern w:val="0"/>
          <w:szCs w:val="24"/>
        </w:rPr>
        <w:t>church) over food!</w:t>
      </w:r>
    </w:p>
    <w:p w14:paraId="49B5AB50" w14:textId="77777777" w:rsidR="007061B7" w:rsidRPr="008D57A4" w:rsidRDefault="007061B7" w:rsidP="007061B7">
      <w:pPr>
        <w:tabs>
          <w:tab w:val="right" w:pos="360"/>
          <w:tab w:val="left" w:pos="720"/>
        </w:tabs>
        <w:autoSpaceDE w:val="0"/>
        <w:autoSpaceDN w:val="0"/>
        <w:adjustRightInd w:val="0"/>
        <w:rPr>
          <w:rFonts w:cs="Times New Roman"/>
          <w:kern w:val="0"/>
          <w:szCs w:val="24"/>
        </w:rPr>
      </w:pPr>
    </w:p>
    <w:p w14:paraId="5979F321" w14:textId="77777777" w:rsidR="007061B7" w:rsidRPr="008D57A4" w:rsidRDefault="007061B7" w:rsidP="007061B7">
      <w:pPr>
        <w:tabs>
          <w:tab w:val="right" w:pos="360"/>
          <w:tab w:val="left" w:pos="720"/>
        </w:tabs>
        <w:autoSpaceDE w:val="0"/>
        <w:autoSpaceDN w:val="0"/>
        <w:adjustRightInd w:val="0"/>
        <w:rPr>
          <w:rFonts w:cs="Times New Roman"/>
          <w:kern w:val="0"/>
          <w:szCs w:val="24"/>
        </w:rPr>
      </w:pPr>
      <w:r w:rsidRPr="008D57A4">
        <w:rPr>
          <w:rFonts w:cs="Times New Roman"/>
          <w:kern w:val="0"/>
          <w:szCs w:val="24"/>
        </w:rPr>
        <w:t xml:space="preserve">Remember, all things are truly clean – the Law is obsolete as it was fulfilled by Christ. </w:t>
      </w:r>
    </w:p>
    <w:p w14:paraId="36711560" w14:textId="77777777" w:rsidR="007061B7" w:rsidRDefault="007061B7" w:rsidP="007061B7">
      <w:pPr>
        <w:tabs>
          <w:tab w:val="right" w:pos="360"/>
          <w:tab w:val="left" w:pos="720"/>
        </w:tabs>
        <w:autoSpaceDE w:val="0"/>
        <w:autoSpaceDN w:val="0"/>
        <w:adjustRightInd w:val="0"/>
        <w:ind w:left="360"/>
        <w:rPr>
          <w:rFonts w:cs="Times New Roman"/>
          <w:kern w:val="0"/>
          <w:szCs w:val="24"/>
        </w:rPr>
      </w:pPr>
      <w:r>
        <w:rPr>
          <w:rFonts w:cs="Times New Roman"/>
          <w:kern w:val="0"/>
          <w:szCs w:val="24"/>
        </w:rPr>
        <w:tab/>
      </w:r>
      <w:r w:rsidRPr="008D57A4">
        <w:rPr>
          <w:rFonts w:cs="Times New Roman"/>
          <w:kern w:val="0"/>
          <w:szCs w:val="24"/>
        </w:rPr>
        <w:t>But when you eat idol-meat, for example, and it causes a fellow believer to stumble, that</w:t>
      </w:r>
      <w:r>
        <w:rPr>
          <w:rFonts w:cs="Times New Roman"/>
          <w:kern w:val="0"/>
          <w:szCs w:val="24"/>
        </w:rPr>
        <w:t xml:space="preserve"> </w:t>
      </w:r>
    </w:p>
    <w:p w14:paraId="2B4DDC4B" w14:textId="77777777" w:rsidR="007061B7" w:rsidRPr="00CE1059" w:rsidRDefault="007061B7" w:rsidP="007061B7">
      <w:pPr>
        <w:tabs>
          <w:tab w:val="right" w:pos="360"/>
          <w:tab w:val="left" w:pos="720"/>
        </w:tabs>
        <w:autoSpaceDE w:val="0"/>
        <w:autoSpaceDN w:val="0"/>
        <w:adjustRightInd w:val="0"/>
        <w:rPr>
          <w:rFonts w:cs="Times New Roman"/>
          <w:kern w:val="0"/>
          <w:szCs w:val="24"/>
        </w:rPr>
      </w:pPr>
      <w:r>
        <w:rPr>
          <w:rFonts w:cs="Times New Roman"/>
          <w:kern w:val="0"/>
          <w:szCs w:val="24"/>
        </w:rPr>
        <w:tab/>
      </w:r>
      <w:r>
        <w:rPr>
          <w:rFonts w:cs="Times New Roman"/>
          <w:kern w:val="0"/>
          <w:szCs w:val="24"/>
        </w:rPr>
        <w:tab/>
      </w:r>
      <w:r w:rsidRPr="008D57A4">
        <w:rPr>
          <w:rFonts w:cs="Times New Roman"/>
          <w:kern w:val="0"/>
          <w:szCs w:val="24"/>
        </w:rPr>
        <w:t>food has now become “evil” since it gives offense to that other believer! (v. 20)</w:t>
      </w:r>
    </w:p>
    <w:p w14:paraId="6508E99C" w14:textId="77777777" w:rsidR="007061B7" w:rsidRPr="00CE1059" w:rsidRDefault="007061B7" w:rsidP="007061B7">
      <w:pPr>
        <w:tabs>
          <w:tab w:val="right" w:pos="360"/>
          <w:tab w:val="left" w:pos="720"/>
        </w:tabs>
        <w:autoSpaceDE w:val="0"/>
        <w:autoSpaceDN w:val="0"/>
        <w:adjustRightInd w:val="0"/>
        <w:ind w:left="720" w:hanging="720"/>
        <w:rPr>
          <w:rFonts w:cs="Times New Roman"/>
          <w:kern w:val="0"/>
          <w:szCs w:val="24"/>
        </w:rPr>
      </w:pPr>
    </w:p>
    <w:p w14:paraId="21F6E0A3"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 xml:space="preserve">So, it’s good not to eat meat or drink wine or do anything that will cause your brother to sin by </w:t>
      </w:r>
      <w:r>
        <w:rPr>
          <w:rFonts w:cs="Times New Roman"/>
          <w:kern w:val="0"/>
          <w:szCs w:val="24"/>
        </w:rPr>
        <w:t xml:space="preserve">his </w:t>
      </w:r>
      <w:r w:rsidRPr="008D57A4">
        <w:rPr>
          <w:rFonts w:cs="Times New Roman"/>
          <w:kern w:val="0"/>
          <w:szCs w:val="24"/>
        </w:rPr>
        <w:t xml:space="preserve">engaging in the same activity that his conscience is telling him </w:t>
      </w:r>
      <w:r>
        <w:rPr>
          <w:rFonts w:cs="Times New Roman"/>
          <w:kern w:val="0"/>
          <w:szCs w:val="24"/>
        </w:rPr>
        <w:t>not to do</w:t>
      </w:r>
      <w:r w:rsidRPr="008D57A4">
        <w:rPr>
          <w:rFonts w:cs="Times New Roman"/>
          <w:kern w:val="0"/>
          <w:szCs w:val="24"/>
        </w:rPr>
        <w:t>. (v. 21)</w:t>
      </w:r>
    </w:p>
    <w:p w14:paraId="17149453"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Again, don’t encourage the weaker brother to do that thing by your action</w:t>
      </w:r>
      <w:r>
        <w:rPr>
          <w:rFonts w:cs="Times New Roman"/>
          <w:kern w:val="0"/>
          <w:szCs w:val="24"/>
        </w:rPr>
        <w:t>s in his face.</w:t>
      </w:r>
    </w:p>
    <w:p w14:paraId="0B8AF618"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w:t>
      </w:r>
      <w:r>
        <w:rPr>
          <w:rFonts w:cs="Times New Roman"/>
          <w:kern w:val="0"/>
          <w:szCs w:val="24"/>
        </w:rPr>
        <w:t>Paul is not telling us to change</w:t>
      </w:r>
      <w:r w:rsidRPr="008D57A4">
        <w:rPr>
          <w:rFonts w:cs="Times New Roman"/>
          <w:kern w:val="0"/>
          <w:szCs w:val="24"/>
        </w:rPr>
        <w:t xml:space="preserve"> </w:t>
      </w:r>
      <w:r>
        <w:rPr>
          <w:rFonts w:cs="Times New Roman"/>
          <w:kern w:val="0"/>
          <w:szCs w:val="24"/>
        </w:rPr>
        <w:t xml:space="preserve">your </w:t>
      </w:r>
      <w:r w:rsidRPr="008D57A4">
        <w:rPr>
          <w:rFonts w:cs="Times New Roman"/>
          <w:kern w:val="0"/>
          <w:szCs w:val="24"/>
        </w:rPr>
        <w:t xml:space="preserve">convictions to match the weaker brothers. It’s </w:t>
      </w:r>
    </w:p>
    <w:p w14:paraId="6D0FA433"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 xml:space="preserve">talking about encouraging or pushing the weaker brother to violate his conscience </w:t>
      </w:r>
    </w:p>
    <w:p w14:paraId="0C1B1C2F"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because he sees you partaking of that activity.]</w:t>
      </w:r>
    </w:p>
    <w:p w14:paraId="071500E2" w14:textId="77777777" w:rsidR="007061B7" w:rsidRPr="008D57A4" w:rsidRDefault="007061B7" w:rsidP="007061B7">
      <w:pPr>
        <w:tabs>
          <w:tab w:val="right" w:pos="360"/>
          <w:tab w:val="left" w:pos="720"/>
        </w:tabs>
        <w:rPr>
          <w:rFonts w:cs="Times New Roman"/>
          <w:kern w:val="0"/>
          <w:szCs w:val="24"/>
        </w:rPr>
      </w:pPr>
    </w:p>
    <w:p w14:paraId="4BCF8E5B"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Your faith is your own. The other brother’s faith is his own too. Have your own convictions before God. But never do something that your conscience is bothered by. (v. 22)</w:t>
      </w:r>
    </w:p>
    <w:p w14:paraId="749511FF" w14:textId="77777777" w:rsidR="007061B7" w:rsidRPr="008D57A4" w:rsidRDefault="007061B7" w:rsidP="007061B7">
      <w:pPr>
        <w:tabs>
          <w:tab w:val="right" w:pos="360"/>
          <w:tab w:val="left" w:pos="720"/>
        </w:tabs>
        <w:rPr>
          <w:rFonts w:cs="Times New Roman"/>
          <w:kern w:val="0"/>
          <w:szCs w:val="24"/>
        </w:rPr>
      </w:pPr>
    </w:p>
    <w:p w14:paraId="15E054C8"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But if you doubt whether eating meat or doing something is acceptable for you to do, and you go ahead and do it, you are condemning yourself because you didn’t do it “from faith.”</w:t>
      </w:r>
    </w:p>
    <w:p w14:paraId="5A213AC5"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 xml:space="preserve">And whatever you eat or drink or do that isn’t from faith is </w:t>
      </w:r>
      <w:r w:rsidRPr="008D57A4">
        <w:rPr>
          <w:rFonts w:cs="Times New Roman"/>
          <w:kern w:val="0"/>
          <w:szCs w:val="24"/>
          <w:u w:val="single"/>
        </w:rPr>
        <w:t>sin</w:t>
      </w:r>
      <w:r w:rsidRPr="008D57A4">
        <w:rPr>
          <w:rFonts w:cs="Times New Roman"/>
          <w:kern w:val="0"/>
          <w:szCs w:val="24"/>
        </w:rPr>
        <w:t>.</w:t>
      </w:r>
    </w:p>
    <w:p w14:paraId="47D887A9"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tab/>
      </w:r>
      <w:r w:rsidRPr="008D57A4">
        <w:rPr>
          <w:rFonts w:cs="Times New Roman"/>
          <w:kern w:val="0"/>
          <w:szCs w:val="24"/>
        </w:rPr>
        <w:tab/>
        <w:t xml:space="preserve">So, make sure that in your own heart, regardless of what anyone else does, that you’re </w:t>
      </w:r>
    </w:p>
    <w:p w14:paraId="58D92E0B" w14:textId="77777777" w:rsidR="007061B7" w:rsidRPr="008D57A4" w:rsidRDefault="007061B7" w:rsidP="007061B7">
      <w:pPr>
        <w:tabs>
          <w:tab w:val="right" w:pos="360"/>
          <w:tab w:val="left" w:pos="720"/>
        </w:tabs>
        <w:rPr>
          <w:rFonts w:cs="Times New Roman"/>
          <w:kern w:val="0"/>
          <w:szCs w:val="24"/>
        </w:rPr>
      </w:pPr>
      <w:r w:rsidRPr="008D57A4">
        <w:rPr>
          <w:rFonts w:cs="Times New Roman"/>
          <w:kern w:val="0"/>
          <w:szCs w:val="24"/>
        </w:rPr>
        <w:lastRenderedPageBreak/>
        <w:tab/>
      </w:r>
      <w:r w:rsidRPr="008D57A4">
        <w:rPr>
          <w:rFonts w:cs="Times New Roman"/>
          <w:kern w:val="0"/>
          <w:szCs w:val="24"/>
        </w:rPr>
        <w:tab/>
        <w:t xml:space="preserve">doing </w:t>
      </w:r>
      <w:r>
        <w:rPr>
          <w:rFonts w:cs="Times New Roman"/>
          <w:kern w:val="0"/>
          <w:szCs w:val="24"/>
        </w:rPr>
        <w:t xml:space="preserve">that thing </w:t>
      </w:r>
      <w:r w:rsidRPr="008D57A4">
        <w:rPr>
          <w:rFonts w:cs="Times New Roman"/>
          <w:kern w:val="0"/>
          <w:szCs w:val="24"/>
        </w:rPr>
        <w:t>from faith.</w:t>
      </w:r>
    </w:p>
    <w:p w14:paraId="1EC8390F" w14:textId="77777777" w:rsidR="007061B7" w:rsidRPr="008D57A4" w:rsidRDefault="007061B7" w:rsidP="007061B7">
      <w:pPr>
        <w:rPr>
          <w:rFonts w:cs="Times New Roman"/>
          <w:szCs w:val="24"/>
        </w:rPr>
      </w:pPr>
    </w:p>
    <w:p w14:paraId="0241BEDB" w14:textId="77777777" w:rsidR="007061B7" w:rsidRPr="008D57A4" w:rsidRDefault="007061B7" w:rsidP="007061B7">
      <w:pPr>
        <w:rPr>
          <w:rFonts w:cs="Times New Roman"/>
          <w:szCs w:val="24"/>
        </w:rPr>
      </w:pPr>
      <w:r w:rsidRPr="008D57A4">
        <w:rPr>
          <w:rFonts w:cs="Times New Roman"/>
          <w:szCs w:val="24"/>
        </w:rPr>
        <w:t>Now, the strong in conscience must bear the weaknesses of those whose consciences are bothered by eating meat or drinking wine or doing anything else that isn’t prohibited by God.</w:t>
      </w:r>
    </w:p>
    <w:p w14:paraId="2F439932" w14:textId="77777777" w:rsidR="007061B7" w:rsidRPr="008D57A4" w:rsidRDefault="007061B7" w:rsidP="007061B7">
      <w:pPr>
        <w:ind w:left="720"/>
        <w:rPr>
          <w:rFonts w:cs="Times New Roman"/>
          <w:szCs w:val="24"/>
        </w:rPr>
      </w:pPr>
      <w:r w:rsidRPr="008D57A4">
        <w:rPr>
          <w:rFonts w:cs="Times New Roman"/>
          <w:szCs w:val="24"/>
        </w:rPr>
        <w:t>We must not just please ourselves because we are free in Christ. That is an abuse of the freedom from the Law that we have in Christ (v. 1)</w:t>
      </w:r>
    </w:p>
    <w:p w14:paraId="4F58F180" w14:textId="77777777" w:rsidR="007061B7" w:rsidRPr="008D57A4" w:rsidRDefault="007061B7" w:rsidP="007061B7">
      <w:pPr>
        <w:rPr>
          <w:rFonts w:cs="Times New Roman"/>
          <w:szCs w:val="24"/>
        </w:rPr>
      </w:pPr>
    </w:p>
    <w:p w14:paraId="2235A048" w14:textId="77777777" w:rsidR="007061B7" w:rsidRPr="008D57A4" w:rsidRDefault="007061B7" w:rsidP="007061B7">
      <w:pPr>
        <w:ind w:left="720"/>
        <w:rPr>
          <w:rFonts w:cs="Times New Roman"/>
          <w:szCs w:val="24"/>
        </w:rPr>
      </w:pPr>
      <w:r w:rsidRPr="008D57A4">
        <w:rPr>
          <w:rFonts w:cs="Times New Roman"/>
          <w:szCs w:val="24"/>
        </w:rPr>
        <w:t>No. We must please our neighbor “for his good, to his edification.” We must seek to build up our brother’s faith in the Lord. (v. 2)</w:t>
      </w:r>
    </w:p>
    <w:p w14:paraId="7E52A964" w14:textId="77777777" w:rsidR="007061B7" w:rsidRPr="008D57A4" w:rsidRDefault="007061B7" w:rsidP="007061B7">
      <w:pPr>
        <w:rPr>
          <w:rFonts w:cs="Times New Roman"/>
          <w:szCs w:val="24"/>
        </w:rPr>
      </w:pPr>
    </w:p>
    <w:p w14:paraId="44396D38" w14:textId="77777777" w:rsidR="007061B7" w:rsidRPr="008D57A4" w:rsidRDefault="007061B7" w:rsidP="007061B7">
      <w:pPr>
        <w:rPr>
          <w:rFonts w:cs="Times New Roman"/>
          <w:szCs w:val="24"/>
        </w:rPr>
      </w:pPr>
      <w:r w:rsidRPr="008D57A4">
        <w:rPr>
          <w:rFonts w:cs="Times New Roman"/>
          <w:szCs w:val="24"/>
        </w:rPr>
        <w:t>Why? Because even Christ didn’t please Himself selfishly. The reproaches of sinners against God all fell on Christ at the cross. (v. 3) Jesus didn’t run away from that to please Himself. He didn’t get angry or complain. He submitted to the will of His Father in joy.</w:t>
      </w:r>
    </w:p>
    <w:p w14:paraId="6A1FDBFA" w14:textId="77777777" w:rsidR="007061B7" w:rsidRPr="008D57A4" w:rsidRDefault="007061B7" w:rsidP="007061B7">
      <w:pPr>
        <w:ind w:firstLine="720"/>
        <w:rPr>
          <w:rFonts w:cs="Times New Roman"/>
          <w:szCs w:val="24"/>
        </w:rPr>
      </w:pPr>
      <w:r w:rsidRPr="008D57A4">
        <w:rPr>
          <w:rFonts w:cs="Times New Roman"/>
          <w:szCs w:val="24"/>
        </w:rPr>
        <w:t xml:space="preserve">This is the Gospel-motivation for not doing something in the face of another believer who </w:t>
      </w:r>
    </w:p>
    <w:p w14:paraId="6346EF78" w14:textId="77777777" w:rsidR="007061B7" w:rsidRPr="008D57A4" w:rsidRDefault="007061B7" w:rsidP="007061B7">
      <w:pPr>
        <w:ind w:firstLine="720"/>
        <w:rPr>
          <w:rFonts w:cs="Times New Roman"/>
          <w:szCs w:val="24"/>
        </w:rPr>
      </w:pPr>
      <w:r w:rsidRPr="008D57A4">
        <w:rPr>
          <w:rFonts w:cs="Times New Roman"/>
          <w:szCs w:val="24"/>
        </w:rPr>
        <w:t>could stumble into that same activity because he sees you engaging in it.</w:t>
      </w:r>
    </w:p>
    <w:p w14:paraId="335DACC8" w14:textId="77777777" w:rsidR="007061B7" w:rsidRPr="008D57A4" w:rsidRDefault="007061B7" w:rsidP="007061B7">
      <w:pPr>
        <w:rPr>
          <w:rFonts w:cs="Times New Roman"/>
          <w:szCs w:val="24"/>
        </w:rPr>
      </w:pPr>
    </w:p>
    <w:p w14:paraId="2BBA347F" w14:textId="77777777" w:rsidR="007061B7" w:rsidRPr="008D57A4" w:rsidRDefault="007061B7" w:rsidP="007061B7">
      <w:pPr>
        <w:rPr>
          <w:rFonts w:cs="Times New Roman"/>
          <w:szCs w:val="24"/>
        </w:rPr>
      </w:pPr>
      <w:r w:rsidRPr="008D57A4">
        <w:rPr>
          <w:rFonts w:cs="Times New Roman"/>
          <w:szCs w:val="24"/>
        </w:rPr>
        <w:t xml:space="preserve">The principle from this OT Scripture applies to us now. </w:t>
      </w:r>
    </w:p>
    <w:p w14:paraId="217CBCB0" w14:textId="77777777" w:rsidR="007061B7" w:rsidRPr="008D57A4" w:rsidRDefault="007061B7" w:rsidP="007061B7">
      <w:pPr>
        <w:ind w:left="720"/>
        <w:rPr>
          <w:rFonts w:cs="Times New Roman"/>
          <w:szCs w:val="24"/>
        </w:rPr>
      </w:pPr>
      <w:r w:rsidRPr="008D57A4">
        <w:rPr>
          <w:rFonts w:cs="Times New Roman"/>
          <w:szCs w:val="24"/>
        </w:rPr>
        <w:t>Persevere by faith in God’s word and take the encouragement from His word so that you have hope. Hope that you can build up your neighbor. Hope that you won’t just please yourself. Hope that you can practice all things from faith (v. 4).</w:t>
      </w:r>
    </w:p>
    <w:p w14:paraId="495F6987" w14:textId="77777777" w:rsidR="007061B7" w:rsidRPr="008D57A4" w:rsidRDefault="007061B7" w:rsidP="007061B7">
      <w:pPr>
        <w:rPr>
          <w:rFonts w:cs="Times New Roman"/>
          <w:szCs w:val="24"/>
        </w:rPr>
      </w:pPr>
    </w:p>
    <w:p w14:paraId="6C6045B8" w14:textId="77777777" w:rsidR="007061B7" w:rsidRPr="008D57A4" w:rsidRDefault="007061B7" w:rsidP="007061B7">
      <w:pPr>
        <w:rPr>
          <w:rFonts w:cs="Times New Roman"/>
          <w:szCs w:val="24"/>
        </w:rPr>
      </w:pPr>
      <w:r w:rsidRPr="008D57A4">
        <w:rPr>
          <w:rFonts w:cs="Times New Roman"/>
          <w:szCs w:val="24"/>
        </w:rPr>
        <w:t>Pray that the God who gives you perseverance and Scriptural encouragement may grant the church to all have the same mind according to Christ Jesus, not according to cultural or family norms, preferences, and expectations. (v. 5)</w:t>
      </w:r>
    </w:p>
    <w:p w14:paraId="445F9057" w14:textId="77777777" w:rsidR="007061B7" w:rsidRPr="008D57A4" w:rsidRDefault="007061B7" w:rsidP="007061B7">
      <w:pPr>
        <w:tabs>
          <w:tab w:val="right" w:pos="360"/>
          <w:tab w:val="left" w:pos="720"/>
        </w:tabs>
        <w:autoSpaceDE w:val="0"/>
        <w:autoSpaceDN w:val="0"/>
        <w:adjustRightInd w:val="0"/>
        <w:ind w:left="1080" w:hanging="720"/>
        <w:rPr>
          <w:rFonts w:cs="Times New Roman"/>
          <w:kern w:val="0"/>
          <w:szCs w:val="24"/>
        </w:rPr>
      </w:pPr>
      <w:r w:rsidRPr="008D57A4">
        <w:rPr>
          <w:rFonts w:cs="Times New Roman"/>
          <w:kern w:val="0"/>
          <w:szCs w:val="24"/>
        </w:rPr>
        <w:t xml:space="preserve">And when we are operating out of the same mind in unity in Christ, we will glorify God with </w:t>
      </w:r>
    </w:p>
    <w:p w14:paraId="2131340C" w14:textId="77777777" w:rsidR="007061B7" w:rsidRPr="008D57A4" w:rsidRDefault="007061B7" w:rsidP="007061B7">
      <w:pPr>
        <w:tabs>
          <w:tab w:val="right" w:pos="360"/>
          <w:tab w:val="left" w:pos="720"/>
        </w:tabs>
        <w:autoSpaceDE w:val="0"/>
        <w:autoSpaceDN w:val="0"/>
        <w:adjustRightInd w:val="0"/>
        <w:ind w:left="1080" w:hanging="720"/>
        <w:rPr>
          <w:rFonts w:cs="Times New Roman"/>
          <w:kern w:val="0"/>
          <w:szCs w:val="24"/>
        </w:rPr>
      </w:pPr>
      <w:r w:rsidRPr="008D57A4">
        <w:rPr>
          <w:rFonts w:cs="Times New Roman"/>
          <w:kern w:val="0"/>
          <w:szCs w:val="24"/>
        </w:rPr>
        <w:t>One voice, not scattering praises to Him from voices in discord. (v. 6)</w:t>
      </w:r>
    </w:p>
    <w:p w14:paraId="77A66D0C" w14:textId="77777777" w:rsidR="007061B7" w:rsidRPr="008D57A4" w:rsidRDefault="007061B7" w:rsidP="007061B7">
      <w:pPr>
        <w:tabs>
          <w:tab w:val="right" w:pos="360"/>
          <w:tab w:val="left" w:pos="720"/>
        </w:tabs>
        <w:autoSpaceDE w:val="0"/>
        <w:autoSpaceDN w:val="0"/>
        <w:adjustRightInd w:val="0"/>
        <w:ind w:left="720" w:hanging="720"/>
        <w:rPr>
          <w:rFonts w:cs="Times New Roman"/>
          <w:kern w:val="0"/>
          <w:szCs w:val="24"/>
        </w:rPr>
      </w:pPr>
    </w:p>
    <w:p w14:paraId="46B26A82" w14:textId="77777777" w:rsidR="007061B7" w:rsidRPr="008D57A4" w:rsidRDefault="007061B7" w:rsidP="007061B7">
      <w:pPr>
        <w:tabs>
          <w:tab w:val="right" w:pos="360"/>
          <w:tab w:val="left" w:pos="720"/>
        </w:tabs>
        <w:autoSpaceDE w:val="0"/>
        <w:autoSpaceDN w:val="0"/>
        <w:adjustRightInd w:val="0"/>
        <w:ind w:left="720" w:hanging="720"/>
        <w:rPr>
          <w:rFonts w:cs="Times New Roman"/>
          <w:kern w:val="0"/>
          <w:szCs w:val="24"/>
        </w:rPr>
      </w:pPr>
      <w:r w:rsidRPr="008D57A4">
        <w:rPr>
          <w:rFonts w:cs="Times New Roman"/>
          <w:kern w:val="0"/>
          <w:szCs w:val="24"/>
        </w:rPr>
        <w:t xml:space="preserve">Therefore, accept one another…strong the weak and weak the strong…just as Christ accepted </w:t>
      </w:r>
    </w:p>
    <w:p w14:paraId="45ACCE86" w14:textId="77777777" w:rsidR="007061B7" w:rsidRPr="008D57A4" w:rsidRDefault="007061B7" w:rsidP="007061B7">
      <w:pPr>
        <w:tabs>
          <w:tab w:val="right" w:pos="360"/>
          <w:tab w:val="left" w:pos="720"/>
        </w:tabs>
        <w:autoSpaceDE w:val="0"/>
        <w:autoSpaceDN w:val="0"/>
        <w:adjustRightInd w:val="0"/>
        <w:ind w:left="720" w:hanging="720"/>
        <w:rPr>
          <w:rFonts w:cs="Times New Roman"/>
          <w:kern w:val="0"/>
          <w:szCs w:val="24"/>
        </w:rPr>
      </w:pPr>
      <w:r w:rsidRPr="008D57A4">
        <w:rPr>
          <w:rFonts w:cs="Times New Roman"/>
          <w:kern w:val="0"/>
          <w:szCs w:val="24"/>
        </w:rPr>
        <w:t xml:space="preserve">sinners like us to the glory of God. </w:t>
      </w:r>
    </w:p>
    <w:p w14:paraId="117BC798" w14:textId="77777777" w:rsidR="007061B7" w:rsidRPr="008D57A4" w:rsidRDefault="007061B7" w:rsidP="007061B7">
      <w:pPr>
        <w:tabs>
          <w:tab w:val="right" w:pos="360"/>
          <w:tab w:val="left" w:pos="720"/>
        </w:tabs>
        <w:autoSpaceDE w:val="0"/>
        <w:autoSpaceDN w:val="0"/>
        <w:adjustRightInd w:val="0"/>
        <w:ind w:left="1080" w:hanging="720"/>
        <w:rPr>
          <w:rFonts w:cs="Times New Roman"/>
          <w:kern w:val="0"/>
          <w:szCs w:val="24"/>
        </w:rPr>
      </w:pPr>
      <w:r w:rsidRPr="008D57A4">
        <w:rPr>
          <w:rFonts w:cs="Times New Roman"/>
          <w:kern w:val="0"/>
          <w:szCs w:val="24"/>
        </w:rPr>
        <w:t>Christ accepted us when we had no faith, when we sought to please ourselves alone, and</w:t>
      </w:r>
    </w:p>
    <w:p w14:paraId="54A4CEAF" w14:textId="77777777" w:rsidR="007061B7" w:rsidRPr="008D57A4" w:rsidRDefault="007061B7" w:rsidP="007061B7">
      <w:pPr>
        <w:tabs>
          <w:tab w:val="right" w:pos="360"/>
          <w:tab w:val="left" w:pos="720"/>
        </w:tabs>
        <w:autoSpaceDE w:val="0"/>
        <w:autoSpaceDN w:val="0"/>
        <w:adjustRightInd w:val="0"/>
        <w:ind w:left="1080" w:hanging="720"/>
        <w:rPr>
          <w:rFonts w:cs="Times New Roman"/>
          <w:kern w:val="0"/>
          <w:szCs w:val="24"/>
        </w:rPr>
      </w:pPr>
      <w:r w:rsidRPr="008D57A4">
        <w:rPr>
          <w:rFonts w:cs="Times New Roman"/>
          <w:kern w:val="0"/>
          <w:szCs w:val="24"/>
        </w:rPr>
        <w:t xml:space="preserve">when we did whatever we wanted/however we wanted/whenever we wanted/with whom </w:t>
      </w:r>
    </w:p>
    <w:p w14:paraId="5199FFD1" w14:textId="77777777" w:rsidR="007061B7" w:rsidRPr="008D57A4" w:rsidRDefault="007061B7" w:rsidP="007061B7">
      <w:pPr>
        <w:tabs>
          <w:tab w:val="right" w:pos="360"/>
          <w:tab w:val="left" w:pos="720"/>
        </w:tabs>
        <w:autoSpaceDE w:val="0"/>
        <w:autoSpaceDN w:val="0"/>
        <w:adjustRightInd w:val="0"/>
        <w:ind w:left="1080" w:hanging="720"/>
        <w:rPr>
          <w:rFonts w:cs="Times New Roman"/>
          <w:kern w:val="0"/>
          <w:szCs w:val="24"/>
        </w:rPr>
      </w:pPr>
      <w:r w:rsidRPr="008D57A4">
        <w:rPr>
          <w:rFonts w:cs="Times New Roman"/>
          <w:kern w:val="0"/>
          <w:szCs w:val="24"/>
        </w:rPr>
        <w:t>we wanted. (v. 7)</w:t>
      </w:r>
    </w:p>
    <w:p w14:paraId="1BF7D284" w14:textId="77777777" w:rsidR="007061B7" w:rsidRPr="008D57A4" w:rsidRDefault="007061B7" w:rsidP="007061B7">
      <w:pPr>
        <w:tabs>
          <w:tab w:val="right" w:pos="360"/>
          <w:tab w:val="left" w:pos="720"/>
        </w:tabs>
        <w:autoSpaceDE w:val="0"/>
        <w:autoSpaceDN w:val="0"/>
        <w:adjustRightInd w:val="0"/>
        <w:ind w:left="720" w:hanging="720"/>
        <w:rPr>
          <w:rFonts w:cs="Times New Roman"/>
          <w:kern w:val="0"/>
          <w:szCs w:val="24"/>
        </w:rPr>
      </w:pPr>
    </w:p>
    <w:p w14:paraId="0D53C069" w14:textId="77777777" w:rsidR="007061B7" w:rsidRPr="008D57A4" w:rsidRDefault="007061B7" w:rsidP="007061B7">
      <w:pPr>
        <w:tabs>
          <w:tab w:val="right" w:pos="360"/>
          <w:tab w:val="left" w:pos="720"/>
        </w:tabs>
        <w:autoSpaceDE w:val="0"/>
        <w:autoSpaceDN w:val="0"/>
        <w:adjustRightInd w:val="0"/>
        <w:ind w:left="720" w:hanging="720"/>
        <w:rPr>
          <w:rFonts w:cs="Times New Roman"/>
          <w:b/>
          <w:bCs/>
          <w:kern w:val="0"/>
          <w:szCs w:val="24"/>
          <w:u w:val="single"/>
        </w:rPr>
      </w:pPr>
      <w:r w:rsidRPr="008D57A4">
        <w:rPr>
          <w:rFonts w:cs="Times New Roman"/>
          <w:kern w:val="0"/>
          <w:szCs w:val="24"/>
        </w:rPr>
        <w:t xml:space="preserve">Remember, Christ has become a servant of Jewish people on behalf of the gospel </w:t>
      </w:r>
      <w:r w:rsidRPr="008D57A4">
        <w:rPr>
          <w:rFonts w:cs="Times New Roman"/>
          <w:b/>
          <w:bCs/>
          <w:kern w:val="0"/>
          <w:szCs w:val="24"/>
          <w:u w:val="single"/>
        </w:rPr>
        <w:t xml:space="preserve">to confirm </w:t>
      </w:r>
    </w:p>
    <w:p w14:paraId="6109474C" w14:textId="77777777" w:rsidR="007061B7" w:rsidRPr="008D57A4" w:rsidRDefault="007061B7" w:rsidP="007061B7">
      <w:pPr>
        <w:tabs>
          <w:tab w:val="right" w:pos="360"/>
          <w:tab w:val="left" w:pos="720"/>
        </w:tabs>
        <w:autoSpaceDE w:val="0"/>
        <w:autoSpaceDN w:val="0"/>
        <w:adjustRightInd w:val="0"/>
        <w:ind w:left="720" w:hanging="720"/>
        <w:rPr>
          <w:rFonts w:cs="Times New Roman"/>
          <w:kern w:val="0"/>
          <w:szCs w:val="24"/>
        </w:rPr>
      </w:pPr>
      <w:r w:rsidRPr="008D57A4">
        <w:rPr>
          <w:rFonts w:cs="Times New Roman"/>
          <w:b/>
          <w:bCs/>
          <w:kern w:val="0"/>
          <w:szCs w:val="24"/>
          <w:u w:val="single"/>
        </w:rPr>
        <w:t>ancient promises</w:t>
      </w:r>
      <w:r w:rsidRPr="008D57A4">
        <w:rPr>
          <w:rFonts w:cs="Times New Roman"/>
          <w:kern w:val="0"/>
          <w:szCs w:val="24"/>
        </w:rPr>
        <w:t xml:space="preserve"> made to the patriarchs and Israel AND He’s become a servant to the Gentiles </w:t>
      </w:r>
    </w:p>
    <w:p w14:paraId="3C010F91" w14:textId="77777777" w:rsidR="007061B7" w:rsidRPr="008D57A4" w:rsidRDefault="007061B7" w:rsidP="007061B7">
      <w:pPr>
        <w:tabs>
          <w:tab w:val="right" w:pos="360"/>
          <w:tab w:val="left" w:pos="720"/>
        </w:tabs>
        <w:autoSpaceDE w:val="0"/>
        <w:autoSpaceDN w:val="0"/>
        <w:adjustRightInd w:val="0"/>
        <w:ind w:left="720" w:hanging="720"/>
        <w:rPr>
          <w:rFonts w:cs="Times New Roman"/>
          <w:kern w:val="0"/>
          <w:szCs w:val="24"/>
        </w:rPr>
      </w:pPr>
      <w:r w:rsidRPr="008D57A4">
        <w:rPr>
          <w:rFonts w:cs="Times New Roman"/>
          <w:kern w:val="0"/>
          <w:szCs w:val="24"/>
        </w:rPr>
        <w:t xml:space="preserve">so that </w:t>
      </w:r>
      <w:r w:rsidRPr="008D57A4">
        <w:rPr>
          <w:rFonts w:cs="Times New Roman"/>
          <w:b/>
          <w:bCs/>
          <w:kern w:val="0"/>
          <w:szCs w:val="24"/>
          <w:u w:val="single"/>
        </w:rPr>
        <w:t>they might glorify God for His mercy.</w:t>
      </w:r>
      <w:r w:rsidRPr="008D57A4">
        <w:rPr>
          <w:rFonts w:cs="Times New Roman"/>
          <w:kern w:val="0"/>
          <w:szCs w:val="24"/>
        </w:rPr>
        <w:t xml:space="preserve"> (v. 8)</w:t>
      </w:r>
    </w:p>
    <w:p w14:paraId="0FBF092B" w14:textId="77777777" w:rsidR="007061B7" w:rsidRPr="008D57A4" w:rsidRDefault="007061B7" w:rsidP="007061B7">
      <w:pPr>
        <w:tabs>
          <w:tab w:val="right" w:pos="360"/>
          <w:tab w:val="left" w:pos="720"/>
        </w:tabs>
        <w:autoSpaceDE w:val="0"/>
        <w:autoSpaceDN w:val="0"/>
        <w:adjustRightInd w:val="0"/>
        <w:rPr>
          <w:rFonts w:cs="Times New Roman"/>
          <w:kern w:val="0"/>
          <w:szCs w:val="24"/>
        </w:rPr>
      </w:pPr>
      <w:r w:rsidRPr="008D57A4">
        <w:rPr>
          <w:rFonts w:cs="Times New Roman"/>
          <w:kern w:val="0"/>
          <w:szCs w:val="24"/>
        </w:rPr>
        <w:tab/>
      </w:r>
    </w:p>
    <w:p w14:paraId="2ECF61C8" w14:textId="77777777" w:rsidR="007061B7" w:rsidRPr="008D57A4" w:rsidRDefault="007061B7" w:rsidP="007061B7">
      <w:pPr>
        <w:tabs>
          <w:tab w:val="right" w:pos="360"/>
          <w:tab w:val="left" w:pos="720"/>
        </w:tabs>
        <w:autoSpaceDE w:val="0"/>
        <w:autoSpaceDN w:val="0"/>
        <w:adjustRightInd w:val="0"/>
        <w:ind w:left="360"/>
        <w:rPr>
          <w:rFonts w:cs="Times New Roman"/>
          <w:kern w:val="0"/>
          <w:szCs w:val="24"/>
        </w:rPr>
      </w:pPr>
      <w:r w:rsidRPr="008D57A4">
        <w:rPr>
          <w:rFonts w:cs="Times New Roman"/>
          <w:kern w:val="0"/>
          <w:szCs w:val="24"/>
        </w:rPr>
        <w:t>So, meat-eaters (Jewish) and vegetables-only eaters (Gentiles) – you have all been served by Christ in your salvation! Be at peace with one another. Accept each other. Don’t judge each other. Love one another. Guard each other’s freedom of conscience. Don’t bind anyone else to your level of comfort. And don’t expect others to adjust to yours.</w:t>
      </w:r>
    </w:p>
    <w:p w14:paraId="64E7011B" w14:textId="77777777" w:rsidR="007061B7" w:rsidRPr="00045C0E" w:rsidRDefault="007061B7" w:rsidP="007061B7">
      <w:pPr>
        <w:tabs>
          <w:tab w:val="right" w:pos="360"/>
          <w:tab w:val="left" w:pos="720"/>
        </w:tabs>
        <w:autoSpaceDE w:val="0"/>
        <w:autoSpaceDN w:val="0"/>
        <w:adjustRightInd w:val="0"/>
        <w:rPr>
          <w:rFonts w:cs="Times New Roman"/>
          <w:kern w:val="0"/>
          <w:szCs w:val="24"/>
        </w:rPr>
      </w:pPr>
    </w:p>
    <w:p w14:paraId="0D2265A4" w14:textId="77777777" w:rsidR="007061B7" w:rsidRPr="008D57A4" w:rsidRDefault="007061B7" w:rsidP="007061B7">
      <w:pPr>
        <w:rPr>
          <w:rFonts w:cs="Times New Roman"/>
          <w:szCs w:val="24"/>
        </w:rPr>
      </w:pPr>
    </w:p>
    <w:p w14:paraId="6FB53BA9" w14:textId="77777777" w:rsidR="007061B7" w:rsidRDefault="007061B7" w:rsidP="00DA0523">
      <w:pPr>
        <w:rPr>
          <w:rFonts w:cs="Times New Roman"/>
          <w:szCs w:val="24"/>
        </w:rPr>
      </w:pPr>
    </w:p>
    <w:p w14:paraId="49867190" w14:textId="77777777" w:rsidR="00DA0523" w:rsidRPr="00AC3E97" w:rsidRDefault="00DA0523" w:rsidP="00DA0523">
      <w:pPr>
        <w:rPr>
          <w:rFonts w:cs="Times New Roman"/>
          <w:szCs w:val="24"/>
        </w:rPr>
      </w:pPr>
    </w:p>
    <w:p w14:paraId="45BF7741" w14:textId="77777777" w:rsidR="00DA0523" w:rsidRPr="0025463F" w:rsidRDefault="00DA0523" w:rsidP="00DA0523">
      <w:pPr>
        <w:rPr>
          <w:rFonts w:cs="Times New Roman"/>
          <w:szCs w:val="24"/>
        </w:rPr>
      </w:pPr>
    </w:p>
    <w:p w14:paraId="7AE04572" w14:textId="77777777" w:rsidR="00514CCE" w:rsidRDefault="00514CCE"/>
    <w:sectPr w:rsidR="00514CCE" w:rsidSect="0020734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F360" w14:textId="77777777" w:rsidR="00207346" w:rsidRDefault="00207346">
      <w:r>
        <w:separator/>
      </w:r>
    </w:p>
  </w:endnote>
  <w:endnote w:type="continuationSeparator" w:id="0">
    <w:p w14:paraId="66B41BBB" w14:textId="77777777" w:rsidR="00207346" w:rsidRDefault="0020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035788"/>
      <w:docPartObj>
        <w:docPartGallery w:val="Page Numbers (Bottom of Page)"/>
        <w:docPartUnique/>
      </w:docPartObj>
    </w:sdtPr>
    <w:sdtContent>
      <w:p w14:paraId="5D4EDF90" w14:textId="77777777" w:rsidR="00D2447C" w:rsidRDefault="00000000" w:rsidP="00A11D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E3872E" w14:textId="77777777" w:rsidR="00D2447C" w:rsidRDefault="00D2447C" w:rsidP="00C42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153961"/>
      <w:docPartObj>
        <w:docPartGallery w:val="Page Numbers (Bottom of Page)"/>
        <w:docPartUnique/>
      </w:docPartObj>
    </w:sdtPr>
    <w:sdtContent>
      <w:p w14:paraId="63E8CB59" w14:textId="77777777" w:rsidR="00D2447C" w:rsidRDefault="00000000" w:rsidP="00A11D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CE050C" w14:textId="77777777" w:rsidR="00D2447C" w:rsidRDefault="00D2447C" w:rsidP="00C421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D55C" w14:textId="77777777" w:rsidR="00207346" w:rsidRDefault="00207346">
      <w:r>
        <w:separator/>
      </w:r>
    </w:p>
  </w:footnote>
  <w:footnote w:type="continuationSeparator" w:id="0">
    <w:p w14:paraId="33777228" w14:textId="77777777" w:rsidR="00207346" w:rsidRDefault="00207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D77A3"/>
    <w:multiLevelType w:val="hybridMultilevel"/>
    <w:tmpl w:val="46DE0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23"/>
    <w:rsid w:val="000041B0"/>
    <w:rsid w:val="00207346"/>
    <w:rsid w:val="0022007A"/>
    <w:rsid w:val="002639B8"/>
    <w:rsid w:val="004A1844"/>
    <w:rsid w:val="00514CCE"/>
    <w:rsid w:val="007061B7"/>
    <w:rsid w:val="009E56E6"/>
    <w:rsid w:val="009E79DC"/>
    <w:rsid w:val="00BA1133"/>
    <w:rsid w:val="00D2447C"/>
    <w:rsid w:val="00DA0523"/>
    <w:rsid w:val="00E9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32AB1"/>
  <w15:chartTrackingRefBased/>
  <w15:docId w15:val="{6E658652-E813-3A47-ADD9-54417241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23"/>
    <w:pPr>
      <w:ind w:left="720"/>
      <w:contextualSpacing/>
    </w:pPr>
  </w:style>
  <w:style w:type="paragraph" w:styleId="Footer">
    <w:name w:val="footer"/>
    <w:basedOn w:val="Normal"/>
    <w:link w:val="FooterChar"/>
    <w:uiPriority w:val="99"/>
    <w:unhideWhenUsed/>
    <w:rsid w:val="00DA0523"/>
    <w:pPr>
      <w:tabs>
        <w:tab w:val="center" w:pos="4680"/>
        <w:tab w:val="right" w:pos="9360"/>
      </w:tabs>
    </w:pPr>
  </w:style>
  <w:style w:type="character" w:customStyle="1" w:styleId="FooterChar">
    <w:name w:val="Footer Char"/>
    <w:basedOn w:val="DefaultParagraphFont"/>
    <w:link w:val="Footer"/>
    <w:uiPriority w:val="99"/>
    <w:rsid w:val="00DA0523"/>
  </w:style>
  <w:style w:type="character" w:styleId="PageNumber">
    <w:name w:val="page number"/>
    <w:basedOn w:val="DefaultParagraphFont"/>
    <w:uiPriority w:val="99"/>
    <w:semiHidden/>
    <w:unhideWhenUsed/>
    <w:rsid w:val="00DA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3</cp:revision>
  <dcterms:created xsi:type="dcterms:W3CDTF">2024-02-27T19:56:00Z</dcterms:created>
  <dcterms:modified xsi:type="dcterms:W3CDTF">2024-02-29T03:23:00Z</dcterms:modified>
</cp:coreProperties>
</file>